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 w:rsidP="00A80795">
      <w:pPr>
        <w:widowControl w:val="0"/>
        <w:spacing w:line="360" w:lineRule="atLeast"/>
        <w:jc w:val="center"/>
        <w:rPr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  <w:r w:rsidR="00A80795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80795">
        <w:rPr>
          <w:b/>
          <w:color w:val="000000" w:themeColor="text1"/>
          <w:sz w:val="28"/>
          <w:szCs w:val="28"/>
        </w:rPr>
        <w:t>трина</w:t>
      </w:r>
      <w:r w:rsidR="00BE4624">
        <w:rPr>
          <w:b/>
          <w:color w:val="000000" w:themeColor="text1"/>
          <w:sz w:val="28"/>
          <w:szCs w:val="28"/>
        </w:rPr>
        <w:t>дцатое</w:t>
      </w:r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A80795" w:rsidRPr="00297BE5" w:rsidRDefault="00A80795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A80795" w:rsidRDefault="00F80363">
      <w:pPr>
        <w:rPr>
          <w:b/>
          <w:color w:val="000000" w:themeColor="text1"/>
          <w:sz w:val="28"/>
          <w:szCs w:val="28"/>
        </w:rPr>
      </w:pPr>
      <w:r w:rsidRPr="00A80795">
        <w:rPr>
          <w:b/>
          <w:color w:val="000000" w:themeColor="text1"/>
          <w:sz w:val="28"/>
          <w:szCs w:val="28"/>
        </w:rPr>
        <w:t>«</w:t>
      </w:r>
      <w:r w:rsidR="00E53B9A" w:rsidRPr="00A80795">
        <w:rPr>
          <w:b/>
          <w:color w:val="000000" w:themeColor="text1"/>
          <w:sz w:val="28"/>
          <w:szCs w:val="28"/>
        </w:rPr>
        <w:t>2</w:t>
      </w:r>
      <w:r w:rsidR="00A80795" w:rsidRPr="00A80795">
        <w:rPr>
          <w:b/>
          <w:color w:val="000000" w:themeColor="text1"/>
          <w:sz w:val="28"/>
          <w:szCs w:val="28"/>
        </w:rPr>
        <w:t>8</w:t>
      </w:r>
      <w:r w:rsidRPr="00A80795">
        <w:rPr>
          <w:b/>
          <w:color w:val="000000" w:themeColor="text1"/>
          <w:sz w:val="28"/>
          <w:szCs w:val="28"/>
        </w:rPr>
        <w:t xml:space="preserve">» </w:t>
      </w:r>
      <w:r w:rsidR="00A80795" w:rsidRPr="00A80795">
        <w:rPr>
          <w:b/>
          <w:color w:val="000000" w:themeColor="text1"/>
          <w:sz w:val="28"/>
          <w:szCs w:val="28"/>
        </w:rPr>
        <w:t>но</w:t>
      </w:r>
      <w:r w:rsidR="00BE4624" w:rsidRPr="00A80795">
        <w:rPr>
          <w:b/>
          <w:color w:val="000000" w:themeColor="text1"/>
          <w:sz w:val="28"/>
          <w:szCs w:val="28"/>
        </w:rPr>
        <w:t>ября</w:t>
      </w:r>
      <w:r w:rsidRPr="00A80795">
        <w:rPr>
          <w:b/>
          <w:color w:val="000000" w:themeColor="text1"/>
          <w:sz w:val="28"/>
          <w:szCs w:val="28"/>
        </w:rPr>
        <w:t xml:space="preserve"> 2024 года</w:t>
      </w:r>
      <w:r w:rsidRPr="00A80795">
        <w:rPr>
          <w:b/>
          <w:color w:val="000000" w:themeColor="text1"/>
          <w:sz w:val="28"/>
          <w:szCs w:val="28"/>
        </w:rPr>
        <w:tab/>
      </w:r>
      <w:r w:rsidRPr="00A80795">
        <w:rPr>
          <w:b/>
          <w:color w:val="000000" w:themeColor="text1"/>
          <w:sz w:val="28"/>
          <w:szCs w:val="28"/>
        </w:rPr>
        <w:tab/>
      </w:r>
      <w:r w:rsidRPr="00A80795">
        <w:rPr>
          <w:b/>
          <w:color w:val="000000" w:themeColor="text1"/>
          <w:sz w:val="28"/>
          <w:szCs w:val="28"/>
        </w:rPr>
        <w:tab/>
        <w:t xml:space="preserve">    </w:t>
      </w:r>
      <w:r w:rsidR="00BE4624" w:rsidRPr="00A80795">
        <w:rPr>
          <w:b/>
          <w:color w:val="000000" w:themeColor="text1"/>
          <w:sz w:val="28"/>
          <w:szCs w:val="28"/>
        </w:rPr>
        <w:t xml:space="preserve">   </w:t>
      </w:r>
      <w:r w:rsidRPr="00A80795">
        <w:rPr>
          <w:b/>
          <w:color w:val="000000" w:themeColor="text1"/>
          <w:sz w:val="28"/>
          <w:szCs w:val="28"/>
        </w:rPr>
        <w:t xml:space="preserve">     </w:t>
      </w:r>
      <w:r w:rsidRPr="00A80795">
        <w:rPr>
          <w:b/>
          <w:color w:val="000000" w:themeColor="text1"/>
          <w:sz w:val="28"/>
          <w:szCs w:val="28"/>
        </w:rPr>
        <w:tab/>
      </w:r>
      <w:r w:rsidR="005A715A" w:rsidRPr="00A80795">
        <w:rPr>
          <w:b/>
          <w:color w:val="000000" w:themeColor="text1"/>
          <w:sz w:val="28"/>
          <w:szCs w:val="28"/>
        </w:rPr>
        <w:t xml:space="preserve">           </w:t>
      </w:r>
      <w:r w:rsidRPr="00A80795">
        <w:rPr>
          <w:b/>
          <w:color w:val="000000" w:themeColor="text1"/>
          <w:sz w:val="28"/>
          <w:szCs w:val="28"/>
        </w:rPr>
        <w:tab/>
      </w:r>
      <w:r w:rsidR="005A715A" w:rsidRPr="00A80795">
        <w:rPr>
          <w:b/>
          <w:color w:val="000000" w:themeColor="text1"/>
          <w:sz w:val="28"/>
          <w:szCs w:val="28"/>
        </w:rPr>
        <w:t xml:space="preserve">          </w:t>
      </w:r>
      <w:r w:rsidR="00A80795" w:rsidRPr="00A80795">
        <w:rPr>
          <w:b/>
          <w:color w:val="000000" w:themeColor="text1"/>
          <w:sz w:val="28"/>
          <w:szCs w:val="28"/>
        </w:rPr>
        <w:t xml:space="preserve">        </w:t>
      </w:r>
      <w:r w:rsidR="00B26F1C">
        <w:rPr>
          <w:b/>
          <w:color w:val="000000" w:themeColor="text1"/>
          <w:sz w:val="28"/>
          <w:szCs w:val="28"/>
        </w:rPr>
        <w:t xml:space="preserve">  </w:t>
      </w:r>
      <w:r w:rsidR="005A715A" w:rsidRPr="00A80795">
        <w:rPr>
          <w:b/>
          <w:color w:val="000000" w:themeColor="text1"/>
          <w:sz w:val="28"/>
          <w:szCs w:val="28"/>
        </w:rPr>
        <w:t xml:space="preserve"> </w:t>
      </w:r>
      <w:r w:rsidRPr="00A80795">
        <w:rPr>
          <w:b/>
          <w:color w:val="000000" w:themeColor="text1"/>
          <w:sz w:val="28"/>
          <w:szCs w:val="28"/>
        </w:rPr>
        <w:t xml:space="preserve">№ </w:t>
      </w:r>
      <w:r w:rsidR="00BE4624" w:rsidRPr="00A80795">
        <w:rPr>
          <w:b/>
          <w:color w:val="000000" w:themeColor="text1"/>
          <w:sz w:val="28"/>
          <w:szCs w:val="28"/>
        </w:rPr>
        <w:t>6</w:t>
      </w:r>
      <w:r w:rsidR="00E44E08">
        <w:rPr>
          <w:b/>
          <w:color w:val="000000" w:themeColor="text1"/>
          <w:sz w:val="28"/>
          <w:szCs w:val="28"/>
        </w:rPr>
        <w:t>3</w:t>
      </w:r>
    </w:p>
    <w:p w:rsidR="000E1742" w:rsidRPr="00A8079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A80795" w:rsidRPr="00A80795" w:rsidRDefault="00A80795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B26F1C" w:rsidRDefault="00E44E08" w:rsidP="00B26F1C">
      <w:pPr>
        <w:jc w:val="center"/>
        <w:rPr>
          <w:b/>
          <w:sz w:val="28"/>
          <w:szCs w:val="28"/>
        </w:rPr>
      </w:pPr>
      <w:r w:rsidRPr="00E44E08">
        <w:rPr>
          <w:b/>
          <w:sz w:val="28"/>
          <w:szCs w:val="28"/>
        </w:rPr>
        <w:t>Об утверждении Положения о порядке</w:t>
      </w:r>
      <w:r w:rsidR="00B26F1C" w:rsidRPr="00B26F1C">
        <w:rPr>
          <w:b/>
          <w:sz w:val="28"/>
          <w:szCs w:val="28"/>
        </w:rPr>
        <w:t xml:space="preserve"> </w:t>
      </w:r>
    </w:p>
    <w:p w:rsidR="00B26F1C" w:rsidRDefault="00B26F1C" w:rsidP="00B26F1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E44E08" w:rsidRPr="00E44E08">
        <w:rPr>
          <w:b/>
          <w:sz w:val="28"/>
          <w:szCs w:val="28"/>
        </w:rPr>
        <w:t>существления</w:t>
      </w:r>
      <w:proofErr w:type="gramEnd"/>
      <w:r w:rsidR="00E44E08" w:rsidRPr="00E44E08">
        <w:rPr>
          <w:b/>
          <w:sz w:val="28"/>
          <w:szCs w:val="28"/>
        </w:rPr>
        <w:t xml:space="preserve"> выплат на санаторно-курортное</w:t>
      </w:r>
      <w:r w:rsidRPr="00B26F1C">
        <w:rPr>
          <w:b/>
          <w:sz w:val="28"/>
          <w:szCs w:val="28"/>
        </w:rPr>
        <w:t xml:space="preserve"> </w:t>
      </w:r>
      <w:r w:rsidR="00E44E08" w:rsidRPr="00E44E08">
        <w:rPr>
          <w:b/>
          <w:sz w:val="28"/>
          <w:szCs w:val="28"/>
        </w:rPr>
        <w:t xml:space="preserve">лечение лиц, </w:t>
      </w:r>
    </w:p>
    <w:p w:rsidR="00E44E08" w:rsidRPr="00E44E08" w:rsidRDefault="00E44E08" w:rsidP="00B26F1C">
      <w:pPr>
        <w:jc w:val="center"/>
        <w:rPr>
          <w:b/>
          <w:sz w:val="28"/>
          <w:szCs w:val="28"/>
        </w:rPr>
      </w:pPr>
      <w:proofErr w:type="gramStart"/>
      <w:r w:rsidRPr="00E44E08">
        <w:rPr>
          <w:b/>
          <w:sz w:val="28"/>
          <w:szCs w:val="28"/>
        </w:rPr>
        <w:t>замещающих</w:t>
      </w:r>
      <w:proofErr w:type="gramEnd"/>
      <w:r w:rsidRPr="00E44E08">
        <w:rPr>
          <w:b/>
          <w:sz w:val="28"/>
          <w:szCs w:val="28"/>
        </w:rPr>
        <w:t xml:space="preserve"> должности</w:t>
      </w:r>
      <w:r w:rsidR="00B26F1C">
        <w:rPr>
          <w:b/>
          <w:sz w:val="28"/>
          <w:szCs w:val="28"/>
        </w:rPr>
        <w:t xml:space="preserve"> </w:t>
      </w:r>
      <w:r w:rsidRPr="00E44E08">
        <w:rPr>
          <w:b/>
          <w:sz w:val="28"/>
          <w:szCs w:val="28"/>
        </w:rPr>
        <w:t>муниципальной службы администрации</w:t>
      </w:r>
    </w:p>
    <w:p w:rsidR="00E44E08" w:rsidRPr="00E44E08" w:rsidRDefault="00B26F1C" w:rsidP="00B26F1C">
      <w:pPr>
        <w:jc w:val="center"/>
        <w:rPr>
          <w:b/>
          <w:sz w:val="28"/>
          <w:szCs w:val="28"/>
        </w:rPr>
      </w:pPr>
      <w:proofErr w:type="spellStart"/>
      <w:r w:rsidRPr="00B26F1C">
        <w:rPr>
          <w:b/>
          <w:sz w:val="28"/>
          <w:szCs w:val="28"/>
        </w:rPr>
        <w:t>Щетиновского</w:t>
      </w:r>
      <w:proofErr w:type="spellEnd"/>
      <w:r w:rsidR="00E44E08" w:rsidRPr="00E44E08">
        <w:rPr>
          <w:b/>
          <w:sz w:val="28"/>
          <w:szCs w:val="28"/>
        </w:rPr>
        <w:t xml:space="preserve"> сельского поселения</w:t>
      </w:r>
    </w:p>
    <w:p w:rsidR="00E44E08" w:rsidRPr="00E44E08" w:rsidRDefault="00E44E08" w:rsidP="00E44E08">
      <w:pPr>
        <w:rPr>
          <w:sz w:val="12"/>
          <w:szCs w:val="12"/>
        </w:rPr>
      </w:pPr>
    </w:p>
    <w:p w:rsidR="00E44E08" w:rsidRPr="00E44E08" w:rsidRDefault="00E44E08" w:rsidP="00E44E08">
      <w:pPr>
        <w:rPr>
          <w:sz w:val="12"/>
          <w:szCs w:val="12"/>
        </w:rPr>
      </w:pPr>
    </w:p>
    <w:p w:rsidR="00E44E08" w:rsidRPr="00E44E08" w:rsidRDefault="00E44E08" w:rsidP="00E44E08">
      <w:pPr>
        <w:rPr>
          <w:sz w:val="12"/>
          <w:szCs w:val="12"/>
        </w:rPr>
      </w:pPr>
    </w:p>
    <w:p w:rsidR="00E44E08" w:rsidRPr="00E44E08" w:rsidRDefault="00E44E08" w:rsidP="00E44E08">
      <w:pPr>
        <w:rPr>
          <w:sz w:val="12"/>
          <w:szCs w:val="12"/>
        </w:rPr>
      </w:pPr>
    </w:p>
    <w:p w:rsidR="00E44E08" w:rsidRPr="00E44E08" w:rsidRDefault="00E44E08" w:rsidP="00E44E08">
      <w:pPr>
        <w:tabs>
          <w:tab w:val="left" w:pos="993"/>
        </w:tabs>
        <w:spacing w:before="100"/>
        <w:ind w:firstLine="708"/>
        <w:jc w:val="both"/>
        <w:rPr>
          <w:sz w:val="28"/>
          <w:szCs w:val="28"/>
        </w:rPr>
      </w:pPr>
      <w:r w:rsidRPr="00E44E08">
        <w:rPr>
          <w:sz w:val="28"/>
          <w:szCs w:val="28"/>
        </w:rPr>
        <w:t xml:space="preserve">На основании Трудового кодекса Российской Федерации, пункта 3 статьи 23 Федерального закона от 02.03.2007 № 25-ФЗ «О муниципальной службе </w:t>
      </w:r>
      <w:r w:rsidRPr="00E44E08">
        <w:rPr>
          <w:sz w:val="28"/>
          <w:szCs w:val="28"/>
        </w:rPr>
        <w:br/>
        <w:t xml:space="preserve">в Российской Федерации», закона Белгородской области от 24.09.2007 № 150 «Об особенностях организации муниципальной службы в Белгородской области», постановления Губернатора Белгородской области от 25.03.2024 </w:t>
      </w:r>
      <w:r w:rsidRPr="00E44E08">
        <w:rPr>
          <w:sz w:val="28"/>
          <w:szCs w:val="28"/>
        </w:rPr>
        <w:br/>
        <w:t>№ 35 «Об утверждении Положения о</w:t>
      </w:r>
      <w:r w:rsidRPr="00E44E08">
        <w:rPr>
          <w:sz w:val="24"/>
          <w:szCs w:val="24"/>
        </w:rPr>
        <w:t xml:space="preserve"> </w:t>
      </w:r>
      <w:r w:rsidRPr="00E44E08">
        <w:rPr>
          <w:sz w:val="28"/>
          <w:szCs w:val="28"/>
        </w:rPr>
        <w:t xml:space="preserve">порядке осуществления выплат </w:t>
      </w:r>
      <w:r w:rsidRPr="00E44E08">
        <w:rPr>
          <w:sz w:val="28"/>
          <w:szCs w:val="28"/>
        </w:rPr>
        <w:br/>
        <w:t xml:space="preserve">на санаторно-курортное лечение лиц, замещающих государственные должности Белгородской области и должности государственной гражданской службы Белгородской области», в соответствии с Уставом </w:t>
      </w:r>
      <w:proofErr w:type="spellStart"/>
      <w:r w:rsidR="00B26F1C" w:rsidRPr="00B26F1C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 и в целях обеспечения социальной защищенности лиц, замещающих должности муниципальной службы администрации </w:t>
      </w:r>
      <w:proofErr w:type="spellStart"/>
      <w:r w:rsidR="00B26F1C" w:rsidRPr="00B26F1C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</w:t>
      </w:r>
    </w:p>
    <w:p w:rsidR="00E44E08" w:rsidRPr="00E44E08" w:rsidRDefault="00E44E08" w:rsidP="00E44E08">
      <w:pPr>
        <w:tabs>
          <w:tab w:val="left" w:pos="993"/>
        </w:tabs>
        <w:ind w:firstLine="708"/>
        <w:jc w:val="both"/>
        <w:rPr>
          <w:sz w:val="16"/>
          <w:szCs w:val="16"/>
        </w:rPr>
      </w:pPr>
    </w:p>
    <w:p w:rsidR="00E44E08" w:rsidRPr="00E44E08" w:rsidRDefault="00E44E08" w:rsidP="00E44E08">
      <w:pPr>
        <w:tabs>
          <w:tab w:val="left" w:pos="993"/>
        </w:tabs>
        <w:ind w:firstLine="708"/>
        <w:jc w:val="center"/>
        <w:rPr>
          <w:b/>
          <w:sz w:val="28"/>
          <w:szCs w:val="28"/>
        </w:rPr>
      </w:pPr>
      <w:proofErr w:type="gramStart"/>
      <w:r w:rsidRPr="00E44E08">
        <w:rPr>
          <w:b/>
          <w:sz w:val="28"/>
          <w:szCs w:val="28"/>
        </w:rPr>
        <w:t>земское</w:t>
      </w:r>
      <w:proofErr w:type="gramEnd"/>
      <w:r w:rsidRPr="00E44E08">
        <w:rPr>
          <w:b/>
          <w:sz w:val="28"/>
          <w:szCs w:val="28"/>
        </w:rPr>
        <w:t xml:space="preserve"> собрание </w:t>
      </w:r>
      <w:proofErr w:type="spellStart"/>
      <w:r w:rsidR="00B26F1C" w:rsidRPr="00B26F1C">
        <w:rPr>
          <w:b/>
          <w:sz w:val="28"/>
          <w:szCs w:val="28"/>
        </w:rPr>
        <w:t>Щетиновского</w:t>
      </w:r>
      <w:proofErr w:type="spellEnd"/>
      <w:r w:rsidRPr="00E44E08">
        <w:rPr>
          <w:b/>
          <w:sz w:val="28"/>
          <w:szCs w:val="28"/>
        </w:rPr>
        <w:t xml:space="preserve"> сельского поселения р е ш и л о:</w:t>
      </w:r>
    </w:p>
    <w:p w:rsidR="00E44E08" w:rsidRPr="00E44E08" w:rsidRDefault="00E44E08" w:rsidP="00E44E08">
      <w:pPr>
        <w:tabs>
          <w:tab w:val="left" w:pos="993"/>
        </w:tabs>
        <w:ind w:firstLine="708"/>
        <w:jc w:val="center"/>
        <w:rPr>
          <w:b/>
          <w:sz w:val="16"/>
          <w:szCs w:val="16"/>
        </w:rPr>
      </w:pPr>
    </w:p>
    <w:p w:rsidR="00E44E08" w:rsidRPr="00E44E08" w:rsidRDefault="00E44E08" w:rsidP="00E44E08">
      <w:pPr>
        <w:tabs>
          <w:tab w:val="left" w:pos="993"/>
        </w:tabs>
        <w:ind w:firstLine="709"/>
        <w:jc w:val="both"/>
        <w:rPr>
          <w:sz w:val="28"/>
          <w:szCs w:val="28"/>
          <w:lang w:val="x-none" w:eastAsia="x-none"/>
        </w:rPr>
      </w:pPr>
      <w:r w:rsidRPr="00E44E08">
        <w:rPr>
          <w:sz w:val="28"/>
          <w:szCs w:val="28"/>
          <w:lang w:val="x-none" w:eastAsia="x-none"/>
        </w:rPr>
        <w:t>1.</w:t>
      </w:r>
      <w:r w:rsidRPr="00E44E08">
        <w:rPr>
          <w:sz w:val="28"/>
          <w:szCs w:val="28"/>
          <w:lang w:val="x-none" w:eastAsia="x-none"/>
        </w:rPr>
        <w:tab/>
        <w:t xml:space="preserve">Утвердить Положение о порядке осуществления выплат </w:t>
      </w:r>
      <w:r w:rsidRPr="00E44E08">
        <w:rPr>
          <w:sz w:val="28"/>
          <w:szCs w:val="28"/>
          <w:lang w:val="x-none" w:eastAsia="x-none"/>
        </w:rPr>
        <w:br/>
        <w:t xml:space="preserve">на санаторно-курортное лечение лиц, замещающих должности муниципальные администрации </w:t>
      </w:r>
      <w:proofErr w:type="spellStart"/>
      <w:r w:rsidR="00B26F1C" w:rsidRPr="00B26F1C">
        <w:rPr>
          <w:sz w:val="28"/>
          <w:szCs w:val="28"/>
          <w:lang w:eastAsia="x-none"/>
        </w:rPr>
        <w:t>Щетиновского</w:t>
      </w:r>
      <w:proofErr w:type="spellEnd"/>
      <w:r w:rsidRPr="00E44E08">
        <w:rPr>
          <w:sz w:val="28"/>
          <w:szCs w:val="28"/>
          <w:lang w:val="x-none" w:eastAsia="x-none"/>
        </w:rPr>
        <w:t xml:space="preserve"> сельского поселения (прилагается).</w:t>
      </w:r>
    </w:p>
    <w:p w:rsidR="00E44E08" w:rsidRPr="00E44E08" w:rsidRDefault="00E44E08" w:rsidP="00E44E08">
      <w:pPr>
        <w:tabs>
          <w:tab w:val="left" w:pos="993"/>
        </w:tabs>
        <w:ind w:firstLine="709"/>
        <w:jc w:val="both"/>
        <w:rPr>
          <w:sz w:val="28"/>
          <w:szCs w:val="28"/>
          <w:lang w:val="x-none" w:eastAsia="x-none"/>
        </w:rPr>
      </w:pPr>
      <w:r w:rsidRPr="00E44E08">
        <w:rPr>
          <w:sz w:val="28"/>
          <w:szCs w:val="28"/>
          <w:lang w:val="x-none" w:eastAsia="x-none"/>
        </w:rPr>
        <w:t>2.</w:t>
      </w:r>
      <w:r w:rsidRPr="00E44E08">
        <w:rPr>
          <w:sz w:val="28"/>
          <w:szCs w:val="28"/>
          <w:lang w:val="x-none" w:eastAsia="x-none"/>
        </w:rPr>
        <w:tab/>
        <w:t xml:space="preserve">Установить, что финансирование расходов на санаторно-курортное лечение лиц, замещающих должности муниципальной службы администрации </w:t>
      </w:r>
      <w:proofErr w:type="spellStart"/>
      <w:r w:rsidR="00B26F1C" w:rsidRPr="00B26F1C">
        <w:rPr>
          <w:sz w:val="28"/>
          <w:szCs w:val="28"/>
          <w:lang w:eastAsia="x-none"/>
        </w:rPr>
        <w:t>Щетиновского</w:t>
      </w:r>
      <w:proofErr w:type="spellEnd"/>
      <w:r w:rsidRPr="00E44E08">
        <w:rPr>
          <w:sz w:val="28"/>
          <w:szCs w:val="28"/>
          <w:lang w:val="x-none" w:eastAsia="x-none"/>
        </w:rPr>
        <w:t xml:space="preserve"> сельского поселения осуществля</w:t>
      </w:r>
      <w:r w:rsidRPr="00E44E08">
        <w:rPr>
          <w:sz w:val="28"/>
          <w:szCs w:val="28"/>
          <w:lang w:eastAsia="x-none"/>
        </w:rPr>
        <w:t>ть лицам, финансирование которых производится за счет средств местного бюджета и</w:t>
      </w:r>
      <w:r w:rsidRPr="00E44E08">
        <w:rPr>
          <w:sz w:val="28"/>
          <w:szCs w:val="28"/>
          <w:lang w:val="x-none" w:eastAsia="x-none"/>
        </w:rPr>
        <w:t xml:space="preserve"> в пределах средств </w:t>
      </w:r>
      <w:r w:rsidRPr="00E44E08">
        <w:rPr>
          <w:sz w:val="28"/>
          <w:szCs w:val="28"/>
          <w:lang w:val="x-none" w:eastAsia="x-none"/>
        </w:rPr>
        <w:lastRenderedPageBreak/>
        <w:t>бюджета</w:t>
      </w:r>
      <w:r w:rsidRPr="00E44E08">
        <w:rPr>
          <w:sz w:val="28"/>
          <w:szCs w:val="28"/>
          <w:lang w:eastAsia="x-none"/>
        </w:rPr>
        <w:t xml:space="preserve"> </w:t>
      </w:r>
      <w:proofErr w:type="spellStart"/>
      <w:r w:rsidR="00B26F1C" w:rsidRPr="00B26F1C">
        <w:rPr>
          <w:sz w:val="28"/>
          <w:szCs w:val="28"/>
          <w:lang w:eastAsia="x-none"/>
        </w:rPr>
        <w:t>Щетиновского</w:t>
      </w:r>
      <w:proofErr w:type="spellEnd"/>
      <w:r w:rsidRPr="00E44E08">
        <w:rPr>
          <w:sz w:val="28"/>
          <w:szCs w:val="28"/>
          <w:lang w:eastAsia="x-none"/>
        </w:rPr>
        <w:t xml:space="preserve"> сельского поселения муниципального района «Белгородский район» Белгородской области</w:t>
      </w:r>
      <w:r w:rsidRPr="00E44E08">
        <w:rPr>
          <w:sz w:val="28"/>
          <w:szCs w:val="28"/>
          <w:lang w:val="x-none" w:eastAsia="x-none"/>
        </w:rPr>
        <w:t xml:space="preserve">, предусмотренных на содержание </w:t>
      </w:r>
      <w:r w:rsidRPr="00E44E08">
        <w:rPr>
          <w:sz w:val="28"/>
          <w:szCs w:val="28"/>
          <w:lang w:eastAsia="x-none"/>
        </w:rPr>
        <w:t xml:space="preserve">органов местного самоуправления </w:t>
      </w:r>
      <w:proofErr w:type="spellStart"/>
      <w:r w:rsidR="00B26F1C" w:rsidRPr="00B26F1C">
        <w:rPr>
          <w:sz w:val="28"/>
          <w:szCs w:val="28"/>
          <w:lang w:eastAsia="x-none"/>
        </w:rPr>
        <w:t>Щетиновского</w:t>
      </w:r>
      <w:proofErr w:type="spellEnd"/>
      <w:r w:rsidRPr="00E44E08">
        <w:rPr>
          <w:sz w:val="28"/>
          <w:szCs w:val="28"/>
          <w:lang w:eastAsia="x-none"/>
        </w:rPr>
        <w:t xml:space="preserve"> сельского поселения,</w:t>
      </w:r>
      <w:r w:rsidRPr="00E44E08">
        <w:rPr>
          <w:sz w:val="28"/>
          <w:szCs w:val="28"/>
          <w:lang w:val="x-none" w:eastAsia="x-none"/>
        </w:rPr>
        <w:t xml:space="preserve"> </w:t>
      </w:r>
      <w:r w:rsidRPr="00E44E08">
        <w:rPr>
          <w:sz w:val="28"/>
          <w:szCs w:val="28"/>
          <w:lang w:eastAsia="x-none"/>
        </w:rPr>
        <w:t>в котором замещается соответствующая должность</w:t>
      </w:r>
      <w:r w:rsidRPr="00E44E08">
        <w:rPr>
          <w:sz w:val="28"/>
          <w:szCs w:val="28"/>
          <w:lang w:val="x-none" w:eastAsia="x-none"/>
        </w:rPr>
        <w:t>.</w:t>
      </w:r>
    </w:p>
    <w:p w:rsidR="00E44E08" w:rsidRPr="00E44E08" w:rsidRDefault="00E44E08" w:rsidP="00E44E08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  <w:lang w:val="x-none" w:eastAsia="x-none"/>
        </w:rPr>
      </w:pPr>
      <w:r w:rsidRPr="00E44E08">
        <w:rPr>
          <w:sz w:val="28"/>
          <w:szCs w:val="28"/>
          <w:lang w:val="x-none" w:eastAsia="x-none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601712" w:rsidRPr="00601712">
        <w:rPr>
          <w:sz w:val="28"/>
          <w:szCs w:val="28"/>
          <w:lang w:eastAsia="x-none"/>
        </w:rPr>
        <w:t>Щетиновского</w:t>
      </w:r>
      <w:proofErr w:type="spellEnd"/>
      <w:r w:rsidRPr="00E44E08">
        <w:rPr>
          <w:sz w:val="28"/>
          <w:szCs w:val="28"/>
          <w:lang w:val="x-none" w:eastAsia="x-none"/>
        </w:rPr>
        <w:t xml:space="preserve"> сельского поселения муниципального района «Белгородский район» Белгородской области.</w:t>
      </w:r>
    </w:p>
    <w:p w:rsidR="00E44E08" w:rsidRPr="00E44E08" w:rsidRDefault="00E44E08" w:rsidP="00E44E08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  <w:lang w:val="x-none" w:eastAsia="x-none"/>
        </w:rPr>
      </w:pPr>
      <w:r w:rsidRPr="00E44E08">
        <w:rPr>
          <w:sz w:val="28"/>
          <w:szCs w:val="28"/>
          <w:lang w:val="x-none" w:eastAsia="x-none"/>
        </w:rPr>
        <w:t xml:space="preserve">Контроль за исполнением данного решения возложить на постоянную комиссию земского собрания </w:t>
      </w:r>
      <w:proofErr w:type="spellStart"/>
      <w:r w:rsidR="00601712" w:rsidRPr="00601712">
        <w:rPr>
          <w:sz w:val="28"/>
          <w:szCs w:val="28"/>
          <w:lang w:eastAsia="x-none"/>
        </w:rPr>
        <w:t>Щетиновского</w:t>
      </w:r>
      <w:proofErr w:type="spellEnd"/>
      <w:r w:rsidRPr="00E44E08">
        <w:rPr>
          <w:sz w:val="28"/>
          <w:szCs w:val="28"/>
          <w:lang w:val="x-none" w:eastAsia="x-none"/>
        </w:rPr>
        <w:t xml:space="preserve"> сельского поселения по бюджету, финансовой и налоговой политике (</w:t>
      </w:r>
      <w:r w:rsidR="00601712" w:rsidRPr="00601712">
        <w:rPr>
          <w:sz w:val="28"/>
          <w:szCs w:val="28"/>
          <w:lang w:eastAsia="x-none"/>
        </w:rPr>
        <w:t>Бугай О.В</w:t>
      </w:r>
      <w:r w:rsidRPr="00E44E08">
        <w:rPr>
          <w:sz w:val="28"/>
          <w:szCs w:val="28"/>
          <w:lang w:val="x-none" w:eastAsia="x-none"/>
        </w:rPr>
        <w:t>.)</w:t>
      </w:r>
      <w:r w:rsidRPr="00E44E08">
        <w:rPr>
          <w:bCs/>
          <w:sz w:val="28"/>
          <w:szCs w:val="28"/>
          <w:lang w:val="x-none" w:eastAsia="x-none"/>
        </w:rPr>
        <w:t>.</w:t>
      </w:r>
    </w:p>
    <w:p w:rsidR="00E44E08" w:rsidRPr="00E44E08" w:rsidRDefault="00E44E08" w:rsidP="00E44E08">
      <w:pPr>
        <w:jc w:val="both"/>
        <w:rPr>
          <w:b/>
          <w:sz w:val="12"/>
          <w:szCs w:val="12"/>
        </w:rPr>
      </w:pPr>
    </w:p>
    <w:p w:rsidR="00E44E08" w:rsidRPr="00E44E08" w:rsidRDefault="00E44E08" w:rsidP="00E44E08">
      <w:pPr>
        <w:jc w:val="both"/>
        <w:rPr>
          <w:b/>
          <w:sz w:val="12"/>
          <w:szCs w:val="12"/>
        </w:rPr>
      </w:pPr>
    </w:p>
    <w:p w:rsidR="00E44E08" w:rsidRPr="00E44E08" w:rsidRDefault="00E44E08" w:rsidP="00E44E08">
      <w:pPr>
        <w:jc w:val="both"/>
        <w:rPr>
          <w:b/>
          <w:sz w:val="12"/>
          <w:szCs w:val="12"/>
        </w:rPr>
      </w:pPr>
    </w:p>
    <w:p w:rsidR="00E44E08" w:rsidRPr="00E44E08" w:rsidRDefault="00E44E08" w:rsidP="00E44E08">
      <w:pPr>
        <w:jc w:val="both"/>
        <w:rPr>
          <w:b/>
          <w:sz w:val="12"/>
          <w:szCs w:val="12"/>
        </w:rPr>
      </w:pPr>
    </w:p>
    <w:p w:rsidR="00E44E08" w:rsidRPr="00E44E08" w:rsidRDefault="00E44E08" w:rsidP="00E44E08">
      <w:pPr>
        <w:jc w:val="both"/>
        <w:rPr>
          <w:b/>
          <w:sz w:val="12"/>
          <w:szCs w:val="12"/>
        </w:rPr>
      </w:pPr>
    </w:p>
    <w:p w:rsidR="00E44E08" w:rsidRPr="00E44E08" w:rsidRDefault="00E44E08" w:rsidP="00E44E08">
      <w:pPr>
        <w:autoSpaceDE w:val="0"/>
        <w:autoSpaceDN w:val="0"/>
        <w:rPr>
          <w:b/>
          <w:bCs/>
          <w:sz w:val="28"/>
          <w:szCs w:val="28"/>
        </w:rPr>
      </w:pPr>
      <w:r w:rsidRPr="00E44E08">
        <w:rPr>
          <w:b/>
          <w:bCs/>
          <w:sz w:val="28"/>
          <w:szCs w:val="28"/>
        </w:rPr>
        <w:t xml:space="preserve">Глава </w:t>
      </w:r>
      <w:proofErr w:type="spellStart"/>
      <w:r w:rsidR="00601712" w:rsidRPr="00601712">
        <w:rPr>
          <w:b/>
          <w:bCs/>
          <w:sz w:val="28"/>
          <w:szCs w:val="28"/>
        </w:rPr>
        <w:t>Щетиновского</w:t>
      </w:r>
      <w:proofErr w:type="spellEnd"/>
    </w:p>
    <w:p w:rsidR="00E44E08" w:rsidRPr="00E44E08" w:rsidRDefault="00E44E08" w:rsidP="00E44E08">
      <w:pPr>
        <w:widowControl w:val="0"/>
        <w:adjustRightInd w:val="0"/>
        <w:jc w:val="both"/>
        <w:textAlignment w:val="baseline"/>
        <w:rPr>
          <w:b/>
          <w:bCs/>
          <w:sz w:val="28"/>
          <w:szCs w:val="28"/>
        </w:rPr>
      </w:pPr>
      <w:proofErr w:type="gramStart"/>
      <w:r w:rsidRPr="00E44E08">
        <w:rPr>
          <w:b/>
          <w:bCs/>
          <w:sz w:val="28"/>
          <w:szCs w:val="28"/>
        </w:rPr>
        <w:t>сельского</w:t>
      </w:r>
      <w:proofErr w:type="gramEnd"/>
      <w:r w:rsidRPr="00E44E08">
        <w:rPr>
          <w:b/>
          <w:bCs/>
          <w:sz w:val="28"/>
          <w:szCs w:val="28"/>
        </w:rPr>
        <w:t xml:space="preserve"> поселения                                                                            </w:t>
      </w:r>
      <w:r w:rsidR="00601712" w:rsidRPr="00601712">
        <w:rPr>
          <w:b/>
          <w:bCs/>
          <w:sz w:val="28"/>
          <w:szCs w:val="28"/>
        </w:rPr>
        <w:t xml:space="preserve">О.П. </w:t>
      </w:r>
      <w:proofErr w:type="spellStart"/>
      <w:r w:rsidR="00601712" w:rsidRPr="00601712">
        <w:rPr>
          <w:b/>
          <w:bCs/>
          <w:sz w:val="28"/>
          <w:szCs w:val="28"/>
        </w:rPr>
        <w:t>Кудря</w:t>
      </w:r>
      <w:proofErr w:type="spellEnd"/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Default="00E44E08" w:rsidP="00E44E08">
      <w:pPr>
        <w:jc w:val="both"/>
        <w:rPr>
          <w:b/>
          <w:sz w:val="28"/>
          <w:szCs w:val="28"/>
        </w:rPr>
      </w:pPr>
    </w:p>
    <w:p w:rsidR="00601712" w:rsidRDefault="00601712" w:rsidP="00E44E08">
      <w:pPr>
        <w:jc w:val="both"/>
        <w:rPr>
          <w:b/>
          <w:sz w:val="28"/>
          <w:szCs w:val="28"/>
        </w:rPr>
      </w:pPr>
    </w:p>
    <w:p w:rsidR="00601712" w:rsidRPr="00E44E08" w:rsidRDefault="00601712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44E08">
        <w:rPr>
          <w:rFonts w:eastAsia="Calibri"/>
          <w:b/>
          <w:sz w:val="28"/>
          <w:szCs w:val="28"/>
          <w:lang w:eastAsia="en-US"/>
        </w:rPr>
        <w:lastRenderedPageBreak/>
        <w:t>УТВЕРЖДЕНО</w:t>
      </w:r>
    </w:p>
    <w:p w:rsidR="00E44E08" w:rsidRPr="00E44E08" w:rsidRDefault="00E44E08" w:rsidP="00E44E08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 w:rsidRPr="00E44E08">
        <w:rPr>
          <w:rFonts w:eastAsia="Calibri"/>
          <w:b/>
          <w:sz w:val="28"/>
          <w:szCs w:val="28"/>
          <w:lang w:eastAsia="en-US"/>
        </w:rPr>
        <w:t>решением</w:t>
      </w:r>
      <w:proofErr w:type="gramEnd"/>
      <w:r w:rsidRPr="00E44E08">
        <w:rPr>
          <w:rFonts w:eastAsia="Calibri"/>
          <w:b/>
          <w:sz w:val="28"/>
          <w:szCs w:val="28"/>
          <w:lang w:eastAsia="en-US"/>
        </w:rPr>
        <w:t xml:space="preserve"> земского собрания </w:t>
      </w:r>
      <w:proofErr w:type="spellStart"/>
      <w:r w:rsidR="00601712" w:rsidRPr="00601712">
        <w:rPr>
          <w:rFonts w:eastAsia="Calibri"/>
          <w:b/>
          <w:sz w:val="28"/>
          <w:szCs w:val="28"/>
          <w:lang w:eastAsia="en-US"/>
        </w:rPr>
        <w:t>Щетиновского</w:t>
      </w:r>
      <w:proofErr w:type="spellEnd"/>
      <w:r w:rsidRPr="00E44E08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E44E08" w:rsidRPr="00E44E08" w:rsidRDefault="00E44E08" w:rsidP="00E44E08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 w:rsidRPr="00E44E08">
        <w:rPr>
          <w:rFonts w:eastAsia="Calibri"/>
          <w:b/>
          <w:sz w:val="28"/>
          <w:szCs w:val="28"/>
          <w:lang w:eastAsia="en-US"/>
        </w:rPr>
        <w:t>от</w:t>
      </w:r>
      <w:proofErr w:type="gramEnd"/>
      <w:r w:rsidRPr="00E44E08">
        <w:rPr>
          <w:rFonts w:eastAsia="Calibri"/>
          <w:b/>
          <w:sz w:val="28"/>
          <w:szCs w:val="28"/>
          <w:lang w:eastAsia="en-US"/>
        </w:rPr>
        <w:t xml:space="preserve"> «28» ноября 2024 г. № </w:t>
      </w:r>
      <w:r w:rsidR="00601712" w:rsidRPr="00601712">
        <w:rPr>
          <w:rFonts w:eastAsia="Calibri"/>
          <w:b/>
          <w:sz w:val="28"/>
          <w:szCs w:val="28"/>
          <w:lang w:eastAsia="en-US"/>
        </w:rPr>
        <w:t>63</w:t>
      </w: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E44E08" w:rsidRPr="00E44E08" w:rsidRDefault="00E44E08" w:rsidP="00E44E08">
      <w:pPr>
        <w:widowControl w:val="0"/>
        <w:jc w:val="center"/>
        <w:rPr>
          <w:rFonts w:eastAsia="Courier New"/>
          <w:b/>
          <w:sz w:val="28"/>
          <w:szCs w:val="28"/>
          <w:lang w:bidi="ru-RU"/>
        </w:rPr>
      </w:pPr>
      <w:r w:rsidRPr="00E44E08">
        <w:rPr>
          <w:rFonts w:eastAsia="Courier New"/>
          <w:b/>
          <w:sz w:val="28"/>
          <w:szCs w:val="28"/>
          <w:lang w:bidi="ru-RU"/>
        </w:rPr>
        <w:t>Положение</w:t>
      </w:r>
    </w:p>
    <w:p w:rsidR="00E44E08" w:rsidRPr="00E44E08" w:rsidRDefault="00E44E08" w:rsidP="00E44E08">
      <w:pPr>
        <w:widowControl w:val="0"/>
        <w:jc w:val="center"/>
        <w:rPr>
          <w:rFonts w:eastAsia="Courier New"/>
          <w:b/>
          <w:sz w:val="28"/>
          <w:szCs w:val="28"/>
          <w:lang w:bidi="ru-RU"/>
        </w:rPr>
      </w:pPr>
      <w:proofErr w:type="gramStart"/>
      <w:r w:rsidRPr="00E44E08">
        <w:rPr>
          <w:rFonts w:eastAsia="Courier New"/>
          <w:b/>
          <w:sz w:val="28"/>
          <w:szCs w:val="28"/>
          <w:lang w:bidi="ru-RU"/>
        </w:rPr>
        <w:t>о</w:t>
      </w:r>
      <w:proofErr w:type="gramEnd"/>
      <w:r w:rsidRPr="00E44E08">
        <w:rPr>
          <w:rFonts w:eastAsia="Courier New"/>
          <w:b/>
          <w:sz w:val="28"/>
          <w:szCs w:val="28"/>
          <w:lang w:bidi="ru-RU"/>
        </w:rPr>
        <w:t xml:space="preserve"> порядке осуществления выплат на санаторно-курортное лечение лиц, замещающих должности муниципальной службы администрации </w:t>
      </w:r>
      <w:proofErr w:type="spellStart"/>
      <w:r w:rsidR="00601712" w:rsidRPr="00601712">
        <w:rPr>
          <w:rFonts w:eastAsia="Courier New"/>
          <w:b/>
          <w:sz w:val="28"/>
          <w:szCs w:val="28"/>
          <w:lang w:bidi="ru-RU"/>
        </w:rPr>
        <w:t>Щетиновского</w:t>
      </w:r>
      <w:proofErr w:type="spellEnd"/>
      <w:r w:rsidRPr="00E44E08">
        <w:rPr>
          <w:rFonts w:eastAsia="Courier New"/>
          <w:b/>
          <w:sz w:val="28"/>
          <w:szCs w:val="28"/>
          <w:lang w:bidi="ru-RU"/>
        </w:rPr>
        <w:t xml:space="preserve"> сельского поселения</w:t>
      </w:r>
    </w:p>
    <w:p w:rsidR="00E44E08" w:rsidRPr="00E44E08" w:rsidRDefault="00E44E08" w:rsidP="00E44E08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E44E08" w:rsidRPr="00E44E08" w:rsidRDefault="00E44E08" w:rsidP="00E44E08">
      <w:pPr>
        <w:widowControl w:val="0"/>
        <w:numPr>
          <w:ilvl w:val="0"/>
          <w:numId w:val="31"/>
        </w:numPr>
        <w:contextualSpacing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E44E08">
        <w:rPr>
          <w:rFonts w:eastAsia="Courier New"/>
          <w:b/>
          <w:color w:val="000000"/>
          <w:sz w:val="28"/>
          <w:szCs w:val="28"/>
          <w:lang w:bidi="ru-RU"/>
        </w:rPr>
        <w:t>Общие положения</w:t>
      </w:r>
    </w:p>
    <w:p w:rsidR="00E44E08" w:rsidRPr="00E44E08" w:rsidRDefault="00E44E08" w:rsidP="00E44E08">
      <w:pPr>
        <w:widowControl w:val="0"/>
        <w:ind w:firstLine="709"/>
        <w:contextualSpacing/>
        <w:rPr>
          <w:rFonts w:eastAsia="Courier New"/>
          <w:b/>
          <w:color w:val="000000"/>
          <w:sz w:val="28"/>
          <w:szCs w:val="28"/>
          <w:lang w:bidi="ru-RU"/>
        </w:rPr>
      </w:pPr>
    </w:p>
    <w:p w:rsidR="00E44E08" w:rsidRPr="00E44E08" w:rsidRDefault="00E44E08" w:rsidP="00E44E08">
      <w:pPr>
        <w:numPr>
          <w:ilvl w:val="1"/>
          <w:numId w:val="31"/>
        </w:numPr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>Положение о порядке осуществления выплат на санаторно-курортное лечение лиц, замещающих должности муниципальной службы</w:t>
      </w:r>
      <w:r w:rsidRPr="00E44E08">
        <w:rPr>
          <w:sz w:val="28"/>
          <w:szCs w:val="28"/>
        </w:rPr>
        <w:t xml:space="preserve"> 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 xml:space="preserve"> (далее - Положение), разработано в соответствии с Трудовым кодексом Российской Федерации, пунктом 3 статьи 23 Федерального закона от 02.03.2007 № 25-ФЗ «О муниципальной службе в Российской Федерации», законом Белгородской области от 24.09.2007 № 150 «Об особенностях организации муниципальной службы в Белгородской области», Уставом</w:t>
      </w:r>
      <w:r w:rsidRPr="00E44E08">
        <w:rPr>
          <w:sz w:val="28"/>
          <w:szCs w:val="28"/>
        </w:rPr>
        <w:t xml:space="preserve">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 xml:space="preserve"> муниципального района «Белгородский район» Белгородской области </w:t>
      </w:r>
      <w:r w:rsidRPr="00E44E08">
        <w:rPr>
          <w:rFonts w:eastAsia="Courier New"/>
          <w:sz w:val="28"/>
          <w:szCs w:val="28"/>
          <w:lang w:bidi="ru-RU"/>
        </w:rPr>
        <w:br/>
        <w:t>и определяет условия предоставления и размер выплаты на санаторно-курортное лечение (далее - выплата) лиц, замещающих должности муниципальной службы</w:t>
      </w:r>
      <w:r w:rsidRPr="00E44E08">
        <w:rPr>
          <w:sz w:val="28"/>
          <w:szCs w:val="28"/>
        </w:rPr>
        <w:t xml:space="preserve"> 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 xml:space="preserve">, финансирование которых осуществляется за счет средств бюджета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 xml:space="preserve"> муниципального района «Белгородский район» Белгородской области</w:t>
      </w:r>
      <w:r w:rsidRPr="00E44E08">
        <w:rPr>
          <w:rFonts w:eastAsia="Courier New"/>
          <w:color w:val="000000"/>
          <w:sz w:val="28"/>
          <w:szCs w:val="28"/>
          <w:lang w:bidi="ru-RU"/>
        </w:rPr>
        <w:t>.</w:t>
      </w:r>
    </w:p>
    <w:p w:rsidR="00E44E08" w:rsidRPr="00E44E08" w:rsidRDefault="00E44E08" w:rsidP="00E44E08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E44E08" w:rsidRPr="00E44E08" w:rsidRDefault="00E44E08" w:rsidP="00E44E08">
      <w:pPr>
        <w:widowControl w:val="0"/>
        <w:numPr>
          <w:ilvl w:val="0"/>
          <w:numId w:val="31"/>
        </w:numPr>
        <w:contextualSpacing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E44E08">
        <w:rPr>
          <w:rFonts w:eastAsia="Courier New"/>
          <w:b/>
          <w:color w:val="000000"/>
          <w:sz w:val="28"/>
          <w:szCs w:val="28"/>
          <w:lang w:bidi="ru-RU"/>
        </w:rPr>
        <w:t>Условия и размеры выплаты</w:t>
      </w:r>
    </w:p>
    <w:p w:rsidR="00E44E08" w:rsidRPr="00E44E08" w:rsidRDefault="00E44E08" w:rsidP="00E44E08">
      <w:pPr>
        <w:widowControl w:val="0"/>
        <w:ind w:firstLine="709"/>
        <w:contextualSpacing/>
        <w:rPr>
          <w:rFonts w:eastAsia="Courier New"/>
          <w:b/>
          <w:color w:val="000000"/>
          <w:sz w:val="28"/>
          <w:szCs w:val="28"/>
          <w:lang w:bidi="ru-RU"/>
        </w:rPr>
      </w:pPr>
    </w:p>
    <w:p w:rsidR="00E44E08" w:rsidRPr="00E44E08" w:rsidRDefault="00E44E08" w:rsidP="00E44E08">
      <w:pPr>
        <w:widowControl w:val="0"/>
        <w:numPr>
          <w:ilvl w:val="1"/>
          <w:numId w:val="31"/>
        </w:numPr>
        <w:tabs>
          <w:tab w:val="left" w:pos="1276"/>
        </w:tabs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 xml:space="preserve">Выплата производится один раз в календарном году по месту службы лица, замещающего муниципальную должность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>, в следующих размерах:</w:t>
      </w:r>
    </w:p>
    <w:p w:rsidR="00E44E08" w:rsidRPr="00E44E08" w:rsidRDefault="00E44E08" w:rsidP="00E44E08">
      <w:pPr>
        <w:widowControl w:val="0"/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>лицам, замещающим должности муниципальной службы администрации</w:t>
      </w:r>
      <w:r w:rsidRPr="00E44E08">
        <w:rPr>
          <w:sz w:val="28"/>
          <w:szCs w:val="28"/>
        </w:rPr>
        <w:t xml:space="preserve">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, - в размере трехкратного ежемесячного денежного содержания, включающего в себя должностной оклад </w:t>
      </w:r>
      <w:r w:rsidRPr="00E44E08">
        <w:rPr>
          <w:rFonts w:eastAsia="Courier New"/>
          <w:color w:val="000000"/>
          <w:sz w:val="28"/>
          <w:szCs w:val="28"/>
          <w:lang w:bidi="ru-RU"/>
        </w:rPr>
        <w:br/>
        <w:t xml:space="preserve">в соответствии с замещаемой должностью, оклад в соответствии </w:t>
      </w:r>
      <w:r w:rsidRPr="00E44E08">
        <w:rPr>
          <w:rFonts w:eastAsia="Courier New"/>
          <w:color w:val="000000"/>
          <w:sz w:val="28"/>
          <w:szCs w:val="28"/>
          <w:lang w:bidi="ru-RU"/>
        </w:rPr>
        <w:br/>
        <w:t xml:space="preserve">с присвоенным классным чином муниципальной службы, надбавки </w:t>
      </w:r>
      <w:r w:rsidRPr="00E44E08">
        <w:rPr>
          <w:rFonts w:eastAsia="Courier New"/>
          <w:color w:val="000000"/>
          <w:sz w:val="28"/>
          <w:szCs w:val="28"/>
          <w:lang w:bidi="ru-RU"/>
        </w:rPr>
        <w:br/>
        <w:t xml:space="preserve">к должностному окладу за выслугу лет на муниципальной службе, за особые условия муниципальной службы, ежемесячное денежное поощрение, надбавки за </w:t>
      </w:r>
      <w:r w:rsidRPr="00E44E08">
        <w:rPr>
          <w:rFonts w:eastAsia="Calibri"/>
          <w:sz w:val="28"/>
          <w:szCs w:val="28"/>
          <w:lang w:val="x-none"/>
        </w:rPr>
        <w:t xml:space="preserve">организацию осуществления </w:t>
      </w:r>
      <w:r w:rsidRPr="00E44E08">
        <w:rPr>
          <w:rFonts w:eastAsia="Calibri"/>
          <w:sz w:val="28"/>
          <w:szCs w:val="28"/>
        </w:rPr>
        <w:t xml:space="preserve">отдельных государственных полномочий </w:t>
      </w:r>
      <w:r w:rsidRPr="00E44E08">
        <w:rPr>
          <w:rFonts w:eastAsia="Calibri"/>
          <w:sz w:val="28"/>
          <w:szCs w:val="28"/>
        </w:rPr>
        <w:br/>
        <w:t>и премии по итогам исполнения местного бюджета и программ (планов) комплексного социально-экономического развития муниципального образования</w:t>
      </w:r>
      <w:r w:rsidRPr="00E44E08">
        <w:rPr>
          <w:rFonts w:eastAsia="Courier New"/>
          <w:color w:val="000000"/>
          <w:sz w:val="28"/>
          <w:szCs w:val="28"/>
          <w:lang w:bidi="ru-RU"/>
        </w:rPr>
        <w:t>.</w:t>
      </w:r>
    </w:p>
    <w:p w:rsidR="00E44E08" w:rsidRPr="00E44E08" w:rsidRDefault="00E44E08" w:rsidP="00E44E08">
      <w:pPr>
        <w:widowControl w:val="0"/>
        <w:tabs>
          <w:tab w:val="left" w:pos="1134"/>
        </w:tabs>
        <w:ind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lastRenderedPageBreak/>
        <w:t xml:space="preserve">Расчет размера выплаты осуществляется с учетом размеров ежемесячного базового денежного вознаграждения, должностных окладов по состоянию </w:t>
      </w:r>
      <w:r w:rsidRPr="00E44E08">
        <w:rPr>
          <w:rFonts w:eastAsia="Courier New"/>
          <w:color w:val="000000"/>
          <w:sz w:val="28"/>
          <w:szCs w:val="28"/>
          <w:lang w:bidi="ru-RU"/>
        </w:rPr>
        <w:br/>
        <w:t>на 1 января текущего года.</w:t>
      </w: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Размер выплаты за фактически отработанное время в случаях, установленных Положением, определяется путем деления установленного </w:t>
      </w:r>
      <w:r w:rsidRPr="00E44E08">
        <w:rPr>
          <w:rFonts w:eastAsia="Courier New"/>
          <w:color w:val="000000"/>
          <w:sz w:val="28"/>
          <w:szCs w:val="28"/>
          <w:lang w:bidi="ru-RU"/>
        </w:rPr>
        <w:br/>
        <w:t xml:space="preserve">на дату выплаты размера выплаты на количество рабочих дней в данном году </w:t>
      </w:r>
      <w:r w:rsidRPr="00E44E08">
        <w:rPr>
          <w:rFonts w:eastAsia="Courier New"/>
          <w:color w:val="000000"/>
          <w:sz w:val="28"/>
          <w:szCs w:val="28"/>
          <w:lang w:bidi="ru-RU"/>
        </w:rPr>
        <w:br/>
        <w:t xml:space="preserve">и умножения на количество отработанных рабочих дней за данный календарный год на должности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="00601712" w:rsidRPr="00601712">
        <w:rPr>
          <w:sz w:val="28"/>
          <w:szCs w:val="28"/>
        </w:rPr>
        <w:t xml:space="preserve"> </w:t>
      </w:r>
      <w:r w:rsidRPr="00E44E08">
        <w:rPr>
          <w:sz w:val="28"/>
          <w:szCs w:val="28"/>
        </w:rPr>
        <w:t>сельского поселения</w:t>
      </w:r>
      <w:r w:rsidRPr="00E44E08">
        <w:rPr>
          <w:rFonts w:eastAsia="Courier New"/>
          <w:sz w:val="28"/>
          <w:szCs w:val="28"/>
          <w:lang w:bidi="ru-RU"/>
        </w:rPr>
        <w:t>.</w:t>
      </w:r>
    </w:p>
    <w:p w:rsidR="00E44E08" w:rsidRPr="00E44E08" w:rsidRDefault="00E44E08" w:rsidP="00E44E08">
      <w:pPr>
        <w:widowControl w:val="0"/>
        <w:ind w:left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E44E08" w:rsidRPr="00E44E08" w:rsidRDefault="00E44E08" w:rsidP="00E44E08">
      <w:pPr>
        <w:widowControl w:val="0"/>
        <w:numPr>
          <w:ilvl w:val="0"/>
          <w:numId w:val="31"/>
        </w:numPr>
        <w:contextualSpacing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E44E08">
        <w:rPr>
          <w:rFonts w:eastAsia="Courier New"/>
          <w:b/>
          <w:color w:val="000000"/>
          <w:sz w:val="28"/>
          <w:szCs w:val="28"/>
          <w:lang w:bidi="ru-RU"/>
        </w:rPr>
        <w:t>Порядок осуществления выплаты</w:t>
      </w:r>
    </w:p>
    <w:p w:rsidR="00E44E08" w:rsidRPr="00E44E08" w:rsidRDefault="00E44E08" w:rsidP="00E44E08">
      <w:pPr>
        <w:widowControl w:val="0"/>
        <w:ind w:left="720"/>
        <w:contextualSpacing/>
        <w:rPr>
          <w:rFonts w:eastAsia="Courier New"/>
          <w:b/>
          <w:color w:val="000000"/>
          <w:sz w:val="28"/>
          <w:szCs w:val="28"/>
          <w:lang w:bidi="ru-RU"/>
        </w:rPr>
      </w:pP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t>Выплата производится при предоставлении очередного ежегодного оплачиваемого отпуска в соответствии с утвержденным графиком предоставления отпусков на текущий календарный год.</w:t>
      </w:r>
    </w:p>
    <w:p w:rsidR="00E44E08" w:rsidRPr="00E44E08" w:rsidRDefault="00E44E08" w:rsidP="00E44E08">
      <w:pPr>
        <w:widowControl w:val="0"/>
        <w:ind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t>Выплата не производится при переносе ежегодного оплачиваемого отпуска (части ежегодного оплачиваемого отпуска), предусмотренного утвержденным графиком отпусков на текущий календарный год, на другой период на основании заявления, за исключением случаев:</w:t>
      </w:r>
    </w:p>
    <w:p w:rsidR="00E44E08" w:rsidRPr="00E44E08" w:rsidRDefault="00E44E08" w:rsidP="00E44E08">
      <w:pPr>
        <w:widowControl w:val="0"/>
        <w:numPr>
          <w:ilvl w:val="0"/>
          <w:numId w:val="33"/>
        </w:numPr>
        <w:ind w:left="0"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gramStart"/>
      <w:r w:rsidRPr="00E44E08">
        <w:rPr>
          <w:rFonts w:eastAsia="Courier New"/>
          <w:color w:val="000000"/>
          <w:sz w:val="28"/>
          <w:szCs w:val="28"/>
          <w:lang w:bidi="ru-RU"/>
        </w:rPr>
        <w:t>продления</w:t>
      </w:r>
      <w:proofErr w:type="gramEnd"/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 (перенесения) отпуска в связи с временной нетрудоспособностью в период очередного оплачиваемого отпуска, предоставленного в соответствии с утвержденным графиком отпусков </w:t>
      </w:r>
      <w:r w:rsidRPr="00E44E08">
        <w:rPr>
          <w:rFonts w:eastAsia="Courier New"/>
          <w:color w:val="000000"/>
          <w:sz w:val="28"/>
          <w:szCs w:val="28"/>
          <w:lang w:bidi="ru-RU"/>
        </w:rPr>
        <w:br/>
        <w:t>на текущий календарный год;</w:t>
      </w:r>
    </w:p>
    <w:p w:rsidR="00E44E08" w:rsidRPr="00E44E08" w:rsidRDefault="00E44E08" w:rsidP="00E44E08">
      <w:pPr>
        <w:widowControl w:val="0"/>
        <w:numPr>
          <w:ilvl w:val="0"/>
          <w:numId w:val="3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proofErr w:type="gramStart"/>
      <w:r w:rsidRPr="00E44E08">
        <w:rPr>
          <w:rFonts w:eastAsia="Courier New"/>
          <w:color w:val="000000"/>
          <w:sz w:val="28"/>
          <w:szCs w:val="28"/>
          <w:lang w:bidi="ru-RU"/>
        </w:rPr>
        <w:t>отзыва</w:t>
      </w:r>
      <w:proofErr w:type="gramEnd"/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 из отпуска, предоставленного в соответствии </w:t>
      </w:r>
      <w:r w:rsidRPr="00E44E08">
        <w:rPr>
          <w:rFonts w:eastAsia="Courier New"/>
          <w:color w:val="000000"/>
          <w:sz w:val="28"/>
          <w:szCs w:val="28"/>
          <w:lang w:bidi="ru-RU"/>
        </w:rPr>
        <w:br/>
        <w:t xml:space="preserve">с утвержденным графиком отпусков на текущий календарный год, </w:t>
      </w:r>
      <w:r w:rsidRPr="00E44E08">
        <w:rPr>
          <w:rFonts w:eastAsia="Courier New"/>
          <w:sz w:val="28"/>
          <w:szCs w:val="28"/>
          <w:lang w:bidi="ru-RU"/>
        </w:rPr>
        <w:t>оформленного соответствующим правовым актом.</w:t>
      </w:r>
    </w:p>
    <w:p w:rsidR="00E44E08" w:rsidRPr="00E44E08" w:rsidRDefault="00E44E08" w:rsidP="00E44E08">
      <w:pPr>
        <w:widowControl w:val="0"/>
        <w:numPr>
          <w:ilvl w:val="0"/>
          <w:numId w:val="33"/>
        </w:numPr>
        <w:ind w:left="0"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gramStart"/>
      <w:r w:rsidRPr="00E44E08">
        <w:rPr>
          <w:rFonts w:eastAsia="Courier New"/>
          <w:color w:val="000000"/>
          <w:sz w:val="28"/>
          <w:szCs w:val="28"/>
          <w:lang w:bidi="ru-RU"/>
        </w:rPr>
        <w:t>переноса</w:t>
      </w:r>
      <w:proofErr w:type="gramEnd"/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 ежегодного оплачиваемого отпуска (части ежегодного оплачиваемого отпуска), предусмотренного утвержденным графиком отпусков на текущий календарный год, на другой период:</w:t>
      </w:r>
    </w:p>
    <w:p w:rsidR="00E44E08" w:rsidRPr="00E44E08" w:rsidRDefault="00E44E08" w:rsidP="00E44E08">
      <w:pPr>
        <w:widowControl w:val="0"/>
        <w:ind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gramStart"/>
      <w:r w:rsidRPr="00E44E08">
        <w:rPr>
          <w:rFonts w:eastAsia="Courier New"/>
          <w:color w:val="000000"/>
          <w:sz w:val="28"/>
          <w:szCs w:val="28"/>
          <w:lang w:bidi="ru-RU"/>
        </w:rPr>
        <w:t>в</w:t>
      </w:r>
      <w:proofErr w:type="gramEnd"/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 связи с необходимостью осуществления санаторно-курортного лечения при предъявлении подтверждающих документов;</w:t>
      </w:r>
    </w:p>
    <w:p w:rsidR="00E44E08" w:rsidRPr="00E44E08" w:rsidRDefault="00E44E08" w:rsidP="00E44E08">
      <w:pPr>
        <w:widowControl w:val="0"/>
        <w:ind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gramStart"/>
      <w:r w:rsidRPr="00E44E08">
        <w:rPr>
          <w:rFonts w:eastAsia="Courier New"/>
          <w:color w:val="000000"/>
          <w:sz w:val="28"/>
          <w:szCs w:val="28"/>
          <w:lang w:bidi="ru-RU"/>
        </w:rPr>
        <w:t>перед</w:t>
      </w:r>
      <w:proofErr w:type="gramEnd"/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 отпуском по беременности и родам.</w:t>
      </w:r>
    </w:p>
    <w:p w:rsidR="00E44E08" w:rsidRPr="00E44E08" w:rsidRDefault="00E44E08" w:rsidP="00E44E08">
      <w:pPr>
        <w:widowControl w:val="0"/>
        <w:ind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 xml:space="preserve">Лицам, замещающим должность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 xml:space="preserve">, имеющим стаж службы в органах местного самоуправления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 xml:space="preserve"> более одного года, при освобождении от должности и назначении на должность в органы местного самоуправления Белгородского района выплата производится при предоставлении ежегодного оплачиваемого отпуска в текущем календарном году на основании заявления.</w:t>
      </w: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 xml:space="preserve">Выплата производится на основании личного заявления лица, замещающего должность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color w:val="000000"/>
          <w:sz w:val="28"/>
          <w:szCs w:val="28"/>
          <w:lang w:bidi="ru-RU"/>
        </w:rPr>
        <w:t>.</w:t>
      </w: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Выплата за первый календарный год поступления на службу производится за фактически отработанное время в декабре текущего года лицам, </w:t>
      </w:r>
      <w:r w:rsidRPr="00E44E08">
        <w:rPr>
          <w:rFonts w:eastAsia="Courier New"/>
          <w:sz w:val="28"/>
          <w:szCs w:val="28"/>
          <w:lang w:bidi="ru-RU"/>
        </w:rPr>
        <w:lastRenderedPageBreak/>
        <w:t xml:space="preserve">замещающим должность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>, проработавшим в органах местного самоуправления Белгородской области не менее шести месяцев.</w:t>
      </w: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 xml:space="preserve">Лицам, замещающим должность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ежегодного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 xml:space="preserve">Лица, замещающие должность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>, после завершения отпуска, предоставленного в соответствии со статьями 255–257 Трудового кодекса Российской Федерации, частями 6 и 7 статьи 21 Федерального закона от 02.03.2007 № 25-ФЗ «О муниципальной службе в Российской Федерации», имеют право на выплату за фактически отработанное время в текущем году, 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E44E08" w:rsidRPr="00E44E08" w:rsidRDefault="00E44E08" w:rsidP="00E44E08">
      <w:pPr>
        <w:widowControl w:val="0"/>
        <w:ind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При предоставлении в текущем календарном году лицам, замещающим должность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601712" w:rsidRPr="00601712">
        <w:rPr>
          <w:sz w:val="28"/>
          <w:szCs w:val="28"/>
        </w:rPr>
        <w:t>Щетиновского</w:t>
      </w:r>
      <w:proofErr w:type="spellEnd"/>
      <w:r w:rsidR="00601712" w:rsidRPr="00601712">
        <w:rPr>
          <w:sz w:val="28"/>
          <w:szCs w:val="28"/>
        </w:rPr>
        <w:t xml:space="preserve"> </w:t>
      </w:r>
      <w:r w:rsidRPr="00E44E08">
        <w:rPr>
          <w:sz w:val="28"/>
          <w:szCs w:val="28"/>
        </w:rPr>
        <w:t>сельского поселения</w:t>
      </w:r>
      <w:r w:rsidRPr="00E44E08">
        <w:rPr>
          <w:rFonts w:eastAsia="Courier New"/>
          <w:sz w:val="28"/>
          <w:szCs w:val="28"/>
          <w:lang w:bidi="ru-RU"/>
        </w:rPr>
        <w:t xml:space="preserve">, отпуска без сохранения заработной платы в </w:t>
      </w:r>
      <w:r w:rsidRPr="00E44E08">
        <w:rPr>
          <w:rFonts w:eastAsia="Courier New"/>
          <w:color w:val="000000"/>
          <w:sz w:val="28"/>
          <w:szCs w:val="28"/>
          <w:lang w:bidi="ru-RU"/>
        </w:rPr>
        <w:t>соответствии с частью 1 статьи 128 Трудового кодекса Российской Федерации, продолжительностью более двух месяцев, право на выплату за фактически отработанное время в текущем году наступает через 6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 xml:space="preserve">Лицам, замещавшим в текущем календарном году перед поступлением на службу на должности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1A3FCB" w:rsidRPr="001A3FCB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 xml:space="preserve"> и получившим выплату по предыдущему месту службы в размере, установленном в пункте 2.1</w:t>
      </w:r>
      <w:proofErr w:type="gramStart"/>
      <w:r w:rsidRPr="00E44E08">
        <w:rPr>
          <w:rFonts w:eastAsia="Courier New"/>
          <w:sz w:val="28"/>
          <w:szCs w:val="28"/>
          <w:lang w:bidi="ru-RU"/>
        </w:rPr>
        <w:t>.</w:t>
      </w:r>
      <w:bookmarkStart w:id="0" w:name="_GoBack"/>
      <w:bookmarkEnd w:id="0"/>
      <w:r w:rsidR="001A3FCB">
        <w:rPr>
          <w:rFonts w:eastAsia="Courier New"/>
          <w:sz w:val="28"/>
          <w:szCs w:val="28"/>
          <w:lang w:bidi="ru-RU"/>
        </w:rPr>
        <w:t xml:space="preserve"> </w:t>
      </w:r>
      <w:r w:rsidRPr="00E44E08">
        <w:rPr>
          <w:rFonts w:eastAsia="Courier New"/>
          <w:sz w:val="28"/>
          <w:szCs w:val="28"/>
          <w:lang w:bidi="ru-RU"/>
        </w:rPr>
        <w:t>раздела</w:t>
      </w:r>
      <w:proofErr w:type="gramEnd"/>
      <w:r w:rsidRPr="00E44E08">
        <w:rPr>
          <w:rFonts w:eastAsia="Courier New"/>
          <w:sz w:val="28"/>
          <w:szCs w:val="28"/>
          <w:lang w:bidi="ru-RU"/>
        </w:rPr>
        <w:t xml:space="preserve"> 2 Положения, выплата по новому месту службы в текущем календарном году не производится.</w:t>
      </w:r>
    </w:p>
    <w:p w:rsidR="00E44E08" w:rsidRPr="00E44E08" w:rsidRDefault="00E44E08" w:rsidP="00E44E08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E44E08" w:rsidRPr="00E44E08" w:rsidRDefault="00E44E08" w:rsidP="00E44E08">
      <w:pPr>
        <w:widowControl w:val="0"/>
        <w:numPr>
          <w:ilvl w:val="0"/>
          <w:numId w:val="31"/>
        </w:numPr>
        <w:contextualSpacing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E44E08">
        <w:rPr>
          <w:rFonts w:eastAsia="Courier New"/>
          <w:b/>
          <w:color w:val="000000"/>
          <w:sz w:val="28"/>
          <w:szCs w:val="28"/>
          <w:lang w:bidi="ru-RU"/>
        </w:rPr>
        <w:t>Заключительные положения</w:t>
      </w:r>
    </w:p>
    <w:p w:rsidR="00E44E08" w:rsidRPr="00E44E08" w:rsidRDefault="00E44E08" w:rsidP="00E44E08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Выплата производится соответствующей службой, осуществляющие полномочия по ведению бухгалтерского учета, за счет средств бюджета </w:t>
      </w:r>
      <w:proofErr w:type="spellStart"/>
      <w:r w:rsidR="001A3FCB" w:rsidRPr="001A3FCB">
        <w:rPr>
          <w:rFonts w:eastAsia="Courier New"/>
          <w:sz w:val="28"/>
          <w:szCs w:val="28"/>
          <w:lang w:bidi="ru-RU"/>
        </w:rPr>
        <w:t>Щетиновского</w:t>
      </w:r>
      <w:proofErr w:type="spellEnd"/>
      <w:r w:rsidRPr="00E44E08">
        <w:rPr>
          <w:rFonts w:eastAsia="Courier New"/>
          <w:sz w:val="28"/>
          <w:szCs w:val="28"/>
          <w:lang w:bidi="ru-RU"/>
        </w:rPr>
        <w:t xml:space="preserve"> </w:t>
      </w:r>
      <w:r w:rsidRPr="00E44E08">
        <w:rPr>
          <w:rFonts w:eastAsia="Courier New"/>
          <w:color w:val="000000"/>
          <w:sz w:val="28"/>
          <w:szCs w:val="28"/>
          <w:lang w:bidi="ru-RU"/>
        </w:rPr>
        <w:t>сельского поселения, утвержденного на текущий календарный год и последующие годы.</w:t>
      </w:r>
    </w:p>
    <w:p w:rsidR="00E44E08" w:rsidRPr="00E44E08" w:rsidRDefault="00E44E08" w:rsidP="00E44E08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Расходы на выплату предусматриваются в сметах расходов </w:t>
      </w:r>
      <w:r w:rsidRPr="00E44E08">
        <w:rPr>
          <w:rFonts w:eastAsia="Courier New"/>
          <w:color w:val="000000"/>
          <w:sz w:val="28"/>
          <w:szCs w:val="28"/>
          <w:lang w:bidi="ru-RU"/>
        </w:rPr>
        <w:br/>
        <w:t xml:space="preserve">на содержание органов местного самоуправления </w:t>
      </w:r>
      <w:proofErr w:type="spellStart"/>
      <w:r w:rsidR="001A3FCB" w:rsidRPr="001A3FCB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 Белгородского района Белгородской области по соответствующему коду бюджетной классификации.</w:t>
      </w: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t xml:space="preserve">Размер выплаты не учитывается при исчислении среднего заработка лиц, замещающих должности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1A3FCB" w:rsidRPr="001A3FCB">
        <w:rPr>
          <w:sz w:val="28"/>
          <w:szCs w:val="28"/>
        </w:rPr>
        <w:lastRenderedPageBreak/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 xml:space="preserve">, если иное не предусмотрено действующим </w:t>
      </w:r>
      <w:r w:rsidRPr="00E44E08">
        <w:rPr>
          <w:rFonts w:eastAsia="Courier New"/>
          <w:color w:val="000000"/>
          <w:sz w:val="28"/>
          <w:szCs w:val="28"/>
          <w:lang w:bidi="ru-RU"/>
        </w:rPr>
        <w:t>законодательством.</w:t>
      </w: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E44E08">
        <w:rPr>
          <w:rFonts w:eastAsia="Courier New"/>
          <w:sz w:val="28"/>
          <w:szCs w:val="28"/>
          <w:lang w:bidi="ru-RU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должности муниципальной службы </w:t>
      </w:r>
      <w:r w:rsidRPr="00E44E08">
        <w:rPr>
          <w:sz w:val="28"/>
          <w:szCs w:val="28"/>
        </w:rPr>
        <w:t xml:space="preserve">администрации </w:t>
      </w:r>
      <w:proofErr w:type="spellStart"/>
      <w:r w:rsidR="001A3FCB" w:rsidRPr="001A3FCB">
        <w:rPr>
          <w:sz w:val="28"/>
          <w:szCs w:val="28"/>
        </w:rPr>
        <w:t>Щетиновского</w:t>
      </w:r>
      <w:proofErr w:type="spellEnd"/>
      <w:r w:rsidRPr="00E44E08">
        <w:rPr>
          <w:sz w:val="28"/>
          <w:szCs w:val="28"/>
        </w:rPr>
        <w:t xml:space="preserve"> сельского поселения</w:t>
      </w:r>
      <w:r w:rsidRPr="00E44E08">
        <w:rPr>
          <w:rFonts w:eastAsia="Courier New"/>
          <w:sz w:val="28"/>
          <w:szCs w:val="28"/>
          <w:lang w:bidi="ru-RU"/>
        </w:rPr>
        <w:t>.</w:t>
      </w:r>
    </w:p>
    <w:p w:rsidR="00E44E08" w:rsidRPr="00E44E08" w:rsidRDefault="00E44E08" w:rsidP="00E44E08">
      <w:pPr>
        <w:widowControl w:val="0"/>
        <w:numPr>
          <w:ilvl w:val="1"/>
          <w:numId w:val="31"/>
        </w:numPr>
        <w:ind w:left="0"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44E08">
        <w:rPr>
          <w:rFonts w:eastAsia="Courier New"/>
          <w:color w:val="000000"/>
          <w:sz w:val="28"/>
          <w:szCs w:val="28"/>
          <w:lang w:bidi="ru-RU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E44E08" w:rsidRPr="00E44E08" w:rsidRDefault="00E44E08" w:rsidP="00E44E08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:rsidR="00E44E08" w:rsidRPr="00E44E08" w:rsidRDefault="00E44E08" w:rsidP="00E44E08">
      <w:pPr>
        <w:jc w:val="both"/>
        <w:rPr>
          <w:b/>
          <w:sz w:val="28"/>
          <w:szCs w:val="28"/>
        </w:rPr>
      </w:pPr>
    </w:p>
    <w:p w:rsidR="001A3FCB" w:rsidRDefault="001A3FCB" w:rsidP="001A3FCB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Глава </w:t>
      </w:r>
      <w:proofErr w:type="spellStart"/>
      <w:r>
        <w:rPr>
          <w:b/>
          <w:bCs/>
        </w:rPr>
        <w:t>Щетиновского</w:t>
      </w:r>
      <w:proofErr w:type="spellEnd"/>
    </w:p>
    <w:p w:rsidR="001A3FCB" w:rsidRPr="00A80795" w:rsidRDefault="001A3FCB" w:rsidP="001A3FCB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                                                                            О.П. </w:t>
      </w:r>
      <w:proofErr w:type="spellStart"/>
      <w:r>
        <w:rPr>
          <w:b/>
          <w:bCs/>
        </w:rPr>
        <w:t>Кудря</w:t>
      </w:r>
      <w:proofErr w:type="spellEnd"/>
      <w:r>
        <w:rPr>
          <w:b/>
          <w:bCs/>
        </w:rPr>
        <w:t xml:space="preserve">           </w:t>
      </w:r>
    </w:p>
    <w:sectPr w:rsidR="001A3FCB" w:rsidRPr="00A80795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A2" w:rsidRDefault="00AF3EA2">
      <w:r>
        <w:separator/>
      </w:r>
    </w:p>
  </w:endnote>
  <w:endnote w:type="continuationSeparator" w:id="0">
    <w:p w:rsidR="00AF3EA2" w:rsidRDefault="00A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A2" w:rsidRDefault="00AF3EA2">
      <w:r>
        <w:separator/>
      </w:r>
    </w:p>
  </w:footnote>
  <w:footnote w:type="continuationSeparator" w:id="0">
    <w:p w:rsidR="00AF3EA2" w:rsidRDefault="00AF3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CB">
          <w:rPr>
            <w:noProof/>
          </w:rPr>
          <w:t>6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4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DB2E3C"/>
    <w:multiLevelType w:val="hybridMultilevel"/>
    <w:tmpl w:val="CF9AEAFA"/>
    <w:lvl w:ilvl="0" w:tplc="8A72C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7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9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1">
    <w:nsid w:val="5A594E3F"/>
    <w:multiLevelType w:val="hybridMultilevel"/>
    <w:tmpl w:val="DC2079A6"/>
    <w:lvl w:ilvl="0" w:tplc="2E7EE19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775035"/>
    <w:multiLevelType w:val="multilevel"/>
    <w:tmpl w:val="3042E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9331540"/>
    <w:multiLevelType w:val="hybridMultilevel"/>
    <w:tmpl w:val="78B64D74"/>
    <w:lvl w:ilvl="0" w:tplc="8A72CFB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8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9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2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7"/>
  </w:num>
  <w:num w:numId="5">
    <w:abstractNumId w:val="6"/>
  </w:num>
  <w:num w:numId="6">
    <w:abstractNumId w:val="9"/>
  </w:num>
  <w:num w:numId="7">
    <w:abstractNumId w:val="27"/>
  </w:num>
  <w:num w:numId="8">
    <w:abstractNumId w:val="10"/>
  </w:num>
  <w:num w:numId="9">
    <w:abstractNumId w:val="17"/>
  </w:num>
  <w:num w:numId="10">
    <w:abstractNumId w:val="12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16"/>
  </w:num>
  <w:num w:numId="19">
    <w:abstractNumId w:val="4"/>
  </w:num>
  <w:num w:numId="20">
    <w:abstractNumId w:val="31"/>
  </w:num>
  <w:num w:numId="21">
    <w:abstractNumId w:val="0"/>
  </w:num>
  <w:num w:numId="22">
    <w:abstractNumId w:val="1"/>
  </w:num>
  <w:num w:numId="23">
    <w:abstractNumId w:val="15"/>
  </w:num>
  <w:num w:numId="24">
    <w:abstractNumId w:val="20"/>
  </w:num>
  <w:num w:numId="25">
    <w:abstractNumId w:val="1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716AC"/>
    <w:rsid w:val="000E1742"/>
    <w:rsid w:val="000F1146"/>
    <w:rsid w:val="0010344F"/>
    <w:rsid w:val="00172F37"/>
    <w:rsid w:val="001A3FCB"/>
    <w:rsid w:val="00241321"/>
    <w:rsid w:val="002535FD"/>
    <w:rsid w:val="00297BE5"/>
    <w:rsid w:val="003363D8"/>
    <w:rsid w:val="0037761C"/>
    <w:rsid w:val="003A6DB4"/>
    <w:rsid w:val="003C5063"/>
    <w:rsid w:val="00487209"/>
    <w:rsid w:val="004E5F63"/>
    <w:rsid w:val="00522B96"/>
    <w:rsid w:val="00596A1B"/>
    <w:rsid w:val="005A715A"/>
    <w:rsid w:val="005C0BEC"/>
    <w:rsid w:val="00601712"/>
    <w:rsid w:val="00674061"/>
    <w:rsid w:val="00706303"/>
    <w:rsid w:val="00752CFA"/>
    <w:rsid w:val="00860107"/>
    <w:rsid w:val="00993F65"/>
    <w:rsid w:val="00A70CA2"/>
    <w:rsid w:val="00A80795"/>
    <w:rsid w:val="00A826FC"/>
    <w:rsid w:val="00A836B5"/>
    <w:rsid w:val="00AB3273"/>
    <w:rsid w:val="00AF3EA2"/>
    <w:rsid w:val="00B26F1C"/>
    <w:rsid w:val="00B831E8"/>
    <w:rsid w:val="00BE2D54"/>
    <w:rsid w:val="00BE4624"/>
    <w:rsid w:val="00C33FDE"/>
    <w:rsid w:val="00C500BF"/>
    <w:rsid w:val="00D036B3"/>
    <w:rsid w:val="00DB484F"/>
    <w:rsid w:val="00E2200E"/>
    <w:rsid w:val="00E30450"/>
    <w:rsid w:val="00E437AA"/>
    <w:rsid w:val="00E44E08"/>
    <w:rsid w:val="00E53B9A"/>
    <w:rsid w:val="00F45277"/>
    <w:rsid w:val="00F51149"/>
    <w:rsid w:val="00F8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сновной текст1"/>
    <w:rsid w:val="00A80795"/>
    <w:pP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C8C7-3B76-4FB7-9313-0615B304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4</cp:revision>
  <cp:lastPrinted>2024-04-12T07:29:00Z</cp:lastPrinted>
  <dcterms:created xsi:type="dcterms:W3CDTF">2024-11-28T09:22:00Z</dcterms:created>
  <dcterms:modified xsi:type="dcterms:W3CDTF">2024-11-28T09:45:00Z</dcterms:modified>
</cp:coreProperties>
</file>