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E53B9A"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297BE5">
        <w:rPr>
          <w:b/>
          <w:color w:val="000000" w:themeColor="text1"/>
          <w:sz w:val="28"/>
          <w:szCs w:val="28"/>
        </w:rPr>
        <w:t>вось</w:t>
      </w:r>
      <w:r w:rsidR="005A715A" w:rsidRPr="00297BE5">
        <w:rPr>
          <w:b/>
          <w:color w:val="000000" w:themeColor="text1"/>
          <w:sz w:val="28"/>
          <w:szCs w:val="28"/>
        </w:rPr>
        <w:t>мое</w:t>
      </w:r>
      <w:proofErr w:type="gramEnd"/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E53B9A" w:rsidRPr="00297BE5">
        <w:rPr>
          <w:b/>
          <w:color w:val="000000" w:themeColor="text1"/>
          <w:sz w:val="28"/>
          <w:szCs w:val="28"/>
        </w:rPr>
        <w:t>29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E53B9A" w:rsidRPr="00297BE5">
        <w:rPr>
          <w:b/>
          <w:color w:val="000000" w:themeColor="text1"/>
          <w:sz w:val="28"/>
          <w:szCs w:val="28"/>
        </w:rPr>
        <w:t>ма</w:t>
      </w:r>
      <w:r w:rsidRPr="00297BE5">
        <w:rPr>
          <w:b/>
          <w:color w:val="000000" w:themeColor="text1"/>
          <w:sz w:val="28"/>
          <w:szCs w:val="28"/>
        </w:rPr>
        <w:t>я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53B9A" w:rsidRPr="00297BE5">
        <w:rPr>
          <w:b/>
          <w:color w:val="000000" w:themeColor="text1"/>
          <w:sz w:val="28"/>
          <w:szCs w:val="28"/>
        </w:rPr>
        <w:t>3</w:t>
      </w:r>
      <w:r w:rsidR="00A70CA2">
        <w:rPr>
          <w:b/>
          <w:color w:val="000000" w:themeColor="text1"/>
          <w:sz w:val="28"/>
          <w:szCs w:val="28"/>
        </w:rPr>
        <w:t>8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A70CA2" w:rsidRPr="00A70CA2" w:rsidRDefault="00A70CA2" w:rsidP="00A70C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0CA2">
        <w:rPr>
          <w:rFonts w:eastAsia="Calibri"/>
          <w:b/>
          <w:sz w:val="28"/>
          <w:szCs w:val="28"/>
          <w:lang w:eastAsia="en-US"/>
        </w:rPr>
        <w:t xml:space="preserve">О признании утратившим силу решение земского собрания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70CA2"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A70CA2">
        <w:rPr>
          <w:rFonts w:eastAsia="Calibri"/>
          <w:b/>
          <w:sz w:val="28"/>
          <w:szCs w:val="28"/>
          <w:lang w:eastAsia="en-US"/>
        </w:rPr>
        <w:t xml:space="preserve"> июня 2021 г. № 14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A70CA2">
        <w:rPr>
          <w:rFonts w:eastAsia="Calibri"/>
          <w:b/>
          <w:sz w:val="28"/>
          <w:szCs w:val="28"/>
          <w:lang w:eastAsia="en-US"/>
        </w:rPr>
        <w:t xml:space="preserve"> «</w:t>
      </w:r>
      <w:r w:rsidRPr="00A70CA2">
        <w:rPr>
          <w:rFonts w:eastAsia="Calibri"/>
          <w:b/>
          <w:sz w:val="28"/>
          <w:szCs w:val="28"/>
          <w:lang w:eastAsia="en-US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Pr="00A70CA2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b/>
          <w:sz w:val="28"/>
          <w:szCs w:val="28"/>
          <w:lang w:eastAsia="en-US"/>
        </w:rPr>
        <w:t xml:space="preserve"> сельского поселения, посадку (взлет) на расположенные в границах </w:t>
      </w:r>
      <w:proofErr w:type="spellStart"/>
      <w:r w:rsidRPr="00A70CA2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b/>
          <w:sz w:val="28"/>
          <w:szCs w:val="28"/>
          <w:lang w:eastAsia="en-US"/>
        </w:rPr>
        <w:t xml:space="preserve"> сельского поселения края площадки, сведения о которых не опубликованы в документах аэронавигационной информации</w:t>
      </w:r>
      <w:r w:rsidRPr="00A70CA2">
        <w:rPr>
          <w:rFonts w:eastAsia="Calibri"/>
          <w:b/>
          <w:sz w:val="28"/>
          <w:szCs w:val="28"/>
          <w:lang w:eastAsia="en-US"/>
        </w:rPr>
        <w:t>»</w:t>
      </w:r>
    </w:p>
    <w:p w:rsidR="00A70CA2" w:rsidRPr="00A70CA2" w:rsidRDefault="00A70CA2" w:rsidP="00A70CA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0CA2" w:rsidRPr="00A70CA2" w:rsidRDefault="00A70CA2" w:rsidP="00A70CA2">
      <w:pPr>
        <w:spacing w:line="288" w:lineRule="atLeast"/>
        <w:ind w:firstLine="709"/>
        <w:jc w:val="both"/>
        <w:rPr>
          <w:sz w:val="24"/>
          <w:szCs w:val="24"/>
        </w:rPr>
      </w:pPr>
      <w:r w:rsidRPr="00A70CA2">
        <w:rPr>
          <w:sz w:val="28"/>
          <w:szCs w:val="28"/>
        </w:rPr>
        <w:t>В соответствии с Воздушным кодексом Российской Федерации, постановлением Правительства Российской Федерации от 11 марта 2010 г.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г. № 6</w:t>
      </w:r>
      <w:r w:rsidRPr="00A70CA2">
        <w:rPr>
          <w:sz w:val="24"/>
          <w:szCs w:val="24"/>
        </w:rPr>
        <w:t xml:space="preserve">  «</w:t>
      </w:r>
      <w:r w:rsidRPr="00A70CA2">
        <w:rPr>
          <w:sz w:val="28"/>
          <w:szCs w:val="28"/>
        </w:rPr>
        <w:t xml:space="preserve">Об утверждении Федеральных авиационных правил «Организация планирования использования воздушного пространства Российской Федерации», Уставом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A70CA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A70CA2" w:rsidRPr="00A70CA2" w:rsidRDefault="00A70CA2" w:rsidP="00A70CA2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</w:p>
    <w:p w:rsidR="00A70CA2" w:rsidRPr="00A70CA2" w:rsidRDefault="00A70CA2" w:rsidP="00A70CA2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  <w:proofErr w:type="gramStart"/>
      <w:r w:rsidRPr="00A70CA2">
        <w:rPr>
          <w:b/>
          <w:spacing w:val="5"/>
          <w:sz w:val="28"/>
          <w:szCs w:val="28"/>
        </w:rPr>
        <w:t>земское</w:t>
      </w:r>
      <w:proofErr w:type="gramEnd"/>
      <w:r w:rsidRPr="00A70CA2">
        <w:rPr>
          <w:b/>
          <w:spacing w:val="5"/>
          <w:sz w:val="28"/>
          <w:szCs w:val="28"/>
        </w:rPr>
        <w:t xml:space="preserve"> собрание </w:t>
      </w:r>
      <w:proofErr w:type="spellStart"/>
      <w:r w:rsidR="00860107">
        <w:rPr>
          <w:b/>
          <w:spacing w:val="5"/>
          <w:sz w:val="28"/>
          <w:szCs w:val="28"/>
        </w:rPr>
        <w:t>Щетиновского</w:t>
      </w:r>
      <w:proofErr w:type="spellEnd"/>
      <w:r w:rsidRPr="00A70CA2">
        <w:rPr>
          <w:b/>
          <w:spacing w:val="5"/>
          <w:sz w:val="28"/>
          <w:szCs w:val="28"/>
        </w:rPr>
        <w:t xml:space="preserve"> сельского поселения решило:</w:t>
      </w:r>
    </w:p>
    <w:p w:rsidR="00A70CA2" w:rsidRPr="00A70CA2" w:rsidRDefault="00A70CA2" w:rsidP="00A70CA2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</w:p>
    <w:p w:rsidR="00A70CA2" w:rsidRPr="00A70CA2" w:rsidRDefault="00A70CA2" w:rsidP="00A70CA2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CA2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A70CA2" w:rsidRPr="00A70CA2" w:rsidRDefault="00A70CA2" w:rsidP="00A70CA2">
      <w:pPr>
        <w:numPr>
          <w:ilvl w:val="1"/>
          <w:numId w:val="26"/>
        </w:numPr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CA2">
        <w:rPr>
          <w:rFonts w:eastAsia="Calibri"/>
          <w:sz w:val="28"/>
          <w:szCs w:val="28"/>
          <w:lang w:eastAsia="en-US"/>
        </w:rPr>
        <w:t xml:space="preserve">Решение земского собрания </w:t>
      </w:r>
      <w:proofErr w:type="spellStart"/>
      <w:r w:rsid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860107">
        <w:rPr>
          <w:rFonts w:eastAsia="Calibri"/>
          <w:sz w:val="28"/>
          <w:szCs w:val="28"/>
          <w:lang w:eastAsia="en-US"/>
        </w:rPr>
        <w:t>11</w:t>
      </w:r>
      <w:r w:rsidRPr="00A70CA2">
        <w:rPr>
          <w:rFonts w:eastAsia="Calibri"/>
          <w:sz w:val="28"/>
          <w:szCs w:val="28"/>
          <w:lang w:eastAsia="en-US"/>
        </w:rPr>
        <w:t xml:space="preserve"> </w:t>
      </w:r>
      <w:r w:rsidR="00860107">
        <w:rPr>
          <w:rFonts w:eastAsia="Calibri"/>
          <w:sz w:val="28"/>
          <w:szCs w:val="28"/>
          <w:lang w:eastAsia="en-US"/>
        </w:rPr>
        <w:t>июн</w:t>
      </w:r>
      <w:r w:rsidRPr="00A70CA2">
        <w:rPr>
          <w:rFonts w:eastAsia="Calibri"/>
          <w:sz w:val="28"/>
          <w:szCs w:val="28"/>
          <w:lang w:eastAsia="en-US"/>
        </w:rPr>
        <w:t>я 2021 г. № 14</w:t>
      </w:r>
      <w:r w:rsidR="00860107">
        <w:rPr>
          <w:rFonts w:eastAsia="Calibri"/>
          <w:sz w:val="28"/>
          <w:szCs w:val="28"/>
          <w:lang w:eastAsia="en-US"/>
        </w:rPr>
        <w:t>1</w:t>
      </w:r>
      <w:r w:rsidRPr="00A70CA2">
        <w:rPr>
          <w:rFonts w:eastAsia="Calibri"/>
          <w:sz w:val="28"/>
          <w:szCs w:val="28"/>
          <w:lang w:eastAsia="en-US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sz w:val="28"/>
          <w:szCs w:val="28"/>
          <w:lang w:eastAsia="en-US"/>
        </w:rPr>
        <w:t xml:space="preserve"> сельского поселения», посадку (взлет) на расположенные в границах </w:t>
      </w:r>
      <w:proofErr w:type="spellStart"/>
      <w:r w:rsid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sz w:val="28"/>
          <w:szCs w:val="28"/>
          <w:lang w:eastAsia="en-US"/>
        </w:rPr>
        <w:t xml:space="preserve"> сельского поселения края площадки, сведения о которых не опубликованы </w:t>
      </w:r>
      <w:r w:rsidRPr="00A70CA2">
        <w:rPr>
          <w:rFonts w:eastAsia="Calibri"/>
          <w:sz w:val="28"/>
          <w:szCs w:val="28"/>
          <w:lang w:eastAsia="en-US"/>
        </w:rPr>
        <w:br/>
        <w:t>в документах аэронавигационной информации».</w:t>
      </w:r>
    </w:p>
    <w:p w:rsidR="00A70CA2" w:rsidRPr="00A70CA2" w:rsidRDefault="00A70CA2" w:rsidP="00A70CA2">
      <w:pPr>
        <w:numPr>
          <w:ilvl w:val="1"/>
          <w:numId w:val="26"/>
        </w:numPr>
        <w:spacing w:after="160" w:line="25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CA2">
        <w:rPr>
          <w:rFonts w:eastAsia="Calibri"/>
          <w:sz w:val="28"/>
          <w:szCs w:val="28"/>
          <w:lang w:eastAsia="en-US"/>
        </w:rPr>
        <w:t xml:space="preserve">Решение земского собрания </w:t>
      </w:r>
      <w:proofErr w:type="spellStart"/>
      <w:r w:rsid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A70CA2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860107">
        <w:rPr>
          <w:rFonts w:eastAsia="Calibri"/>
          <w:sz w:val="28"/>
          <w:szCs w:val="28"/>
          <w:lang w:eastAsia="en-US"/>
        </w:rPr>
        <w:t>19</w:t>
      </w:r>
      <w:r w:rsidRPr="00A70CA2">
        <w:rPr>
          <w:rFonts w:eastAsia="Calibri"/>
          <w:sz w:val="28"/>
          <w:szCs w:val="28"/>
          <w:lang w:eastAsia="en-US"/>
        </w:rPr>
        <w:t xml:space="preserve"> ноября 2021 г. № 15</w:t>
      </w:r>
      <w:r w:rsidR="00860107">
        <w:rPr>
          <w:rFonts w:eastAsia="Calibri"/>
          <w:sz w:val="28"/>
          <w:szCs w:val="28"/>
          <w:lang w:eastAsia="en-US"/>
        </w:rPr>
        <w:t>8</w:t>
      </w:r>
      <w:r w:rsidRPr="00A70CA2">
        <w:rPr>
          <w:rFonts w:eastAsia="Calibri"/>
          <w:sz w:val="28"/>
          <w:szCs w:val="28"/>
          <w:lang w:eastAsia="en-US"/>
        </w:rPr>
        <w:t xml:space="preserve"> «</w:t>
      </w:r>
      <w:r w:rsidR="00860107" w:rsidRPr="00860107">
        <w:rPr>
          <w:rFonts w:eastAsia="Calibri"/>
          <w:sz w:val="28"/>
          <w:szCs w:val="28"/>
          <w:lang w:eastAsia="en-US"/>
        </w:rPr>
        <w:t xml:space="preserve">О внесении изменений в решение земского собрания </w:t>
      </w:r>
      <w:proofErr w:type="spellStart"/>
      <w:r w:rsidR="00860107" w:rsidRPr="00860107">
        <w:rPr>
          <w:rFonts w:eastAsia="Calibri"/>
          <w:sz w:val="28"/>
          <w:szCs w:val="28"/>
          <w:lang w:eastAsia="en-US"/>
        </w:rPr>
        <w:lastRenderedPageBreak/>
        <w:t>Щетиновского</w:t>
      </w:r>
      <w:proofErr w:type="spellEnd"/>
      <w:r w:rsidR="00860107" w:rsidRPr="00860107">
        <w:rPr>
          <w:rFonts w:eastAsia="Calibri"/>
          <w:sz w:val="28"/>
          <w:szCs w:val="28"/>
          <w:lang w:eastAsia="en-US"/>
        </w:rPr>
        <w:t xml:space="preserve"> сельского поселения от 11 июня 2021 г. № 141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860107" w:rsidRP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="00860107" w:rsidRPr="00860107">
        <w:rPr>
          <w:rFonts w:eastAsia="Calibri"/>
          <w:sz w:val="28"/>
          <w:szCs w:val="28"/>
          <w:lang w:eastAsia="en-US"/>
        </w:rPr>
        <w:t xml:space="preserve"> сельского поселения», посадку (взлет) на расположенные в границах </w:t>
      </w:r>
      <w:proofErr w:type="spellStart"/>
      <w:r w:rsidR="00860107" w:rsidRPr="00860107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="00860107" w:rsidRPr="00860107">
        <w:rPr>
          <w:rFonts w:eastAsia="Calibri"/>
          <w:sz w:val="28"/>
          <w:szCs w:val="28"/>
          <w:lang w:eastAsia="en-US"/>
        </w:rPr>
        <w:t xml:space="preserve"> сельского поселения края площадки, сведения о которых не опубликованы в документах аэронавигационной информации</w:t>
      </w:r>
      <w:r w:rsidRPr="00A70CA2">
        <w:rPr>
          <w:rFonts w:eastAsia="Calibri"/>
          <w:sz w:val="28"/>
          <w:szCs w:val="28"/>
          <w:lang w:eastAsia="en-US"/>
        </w:rPr>
        <w:t>».</w:t>
      </w:r>
    </w:p>
    <w:p w:rsidR="00A70CA2" w:rsidRPr="00860107" w:rsidRDefault="00A70CA2" w:rsidP="00A70CA2">
      <w:pPr>
        <w:tabs>
          <w:tab w:val="left" w:pos="567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70CA2">
        <w:rPr>
          <w:sz w:val="28"/>
          <w:szCs w:val="28"/>
        </w:rPr>
        <w:t xml:space="preserve">2. </w:t>
      </w:r>
      <w:r w:rsidRPr="00860107">
        <w:rPr>
          <w:bCs/>
          <w:sz w:val="28"/>
          <w:szCs w:val="28"/>
          <w:shd w:val="clear" w:color="auto" w:fill="FFFFFF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860107">
        <w:rPr>
          <w:bCs/>
          <w:sz w:val="28"/>
          <w:szCs w:val="28"/>
          <w:shd w:val="clear" w:color="auto" w:fill="FFFFFF"/>
        </w:rPr>
        <w:t>Щетиновского</w:t>
      </w:r>
      <w:proofErr w:type="spellEnd"/>
      <w:r w:rsidRPr="00860107">
        <w:rPr>
          <w:bCs/>
          <w:sz w:val="28"/>
          <w:szCs w:val="28"/>
          <w:shd w:val="clear" w:color="auto" w:fill="FFFFFF"/>
        </w:rPr>
        <w:t xml:space="preserve"> сельского поселения муниципального района "Белгородский район" Белгородской области</w:t>
      </w:r>
      <w:r w:rsidRPr="00860107">
        <w:rPr>
          <w:b/>
          <w:bCs/>
          <w:sz w:val="28"/>
          <w:szCs w:val="28"/>
          <w:shd w:val="clear" w:color="auto" w:fill="FFFFFF"/>
        </w:rPr>
        <w:t xml:space="preserve">. </w:t>
      </w:r>
    </w:p>
    <w:p w:rsidR="00A70CA2" w:rsidRPr="00A70CA2" w:rsidRDefault="00A70CA2" w:rsidP="00A70CA2">
      <w:pPr>
        <w:tabs>
          <w:tab w:val="left" w:pos="567"/>
        </w:tabs>
        <w:ind w:firstLine="709"/>
        <w:jc w:val="both"/>
        <w:rPr>
          <w:sz w:val="28"/>
        </w:rPr>
      </w:pPr>
      <w:r w:rsidRPr="00A70CA2">
        <w:rPr>
          <w:sz w:val="28"/>
          <w:szCs w:val="28"/>
        </w:rPr>
        <w:t xml:space="preserve">4. Контроль за исполнением настоящего решения возложить </w:t>
      </w:r>
      <w:r w:rsidRPr="00A70CA2">
        <w:rPr>
          <w:sz w:val="28"/>
          <w:szCs w:val="28"/>
        </w:rPr>
        <w:br/>
        <w:t xml:space="preserve">на постоянную комиссию по вопросам местного самоуправления, социальной политике и общественной безопасности земского собрания </w:t>
      </w:r>
      <w:proofErr w:type="spellStart"/>
      <w:r w:rsidR="00860107">
        <w:rPr>
          <w:sz w:val="28"/>
          <w:szCs w:val="28"/>
        </w:rPr>
        <w:t>Щетиновского</w:t>
      </w:r>
      <w:proofErr w:type="spellEnd"/>
      <w:r w:rsidR="00860107">
        <w:rPr>
          <w:sz w:val="28"/>
          <w:szCs w:val="28"/>
        </w:rPr>
        <w:t xml:space="preserve"> </w:t>
      </w:r>
      <w:r w:rsidRPr="00A70CA2">
        <w:rPr>
          <w:sz w:val="28"/>
          <w:szCs w:val="28"/>
        </w:rPr>
        <w:t>сельского поселения четвертого созыва (Назаренко Е.А.).</w:t>
      </w:r>
    </w:p>
    <w:p w:rsidR="00A70CA2" w:rsidRPr="00A70CA2" w:rsidRDefault="00A70CA2" w:rsidP="00A70CA2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bookmarkStart w:id="0" w:name="_GoBack"/>
      <w:bookmarkEnd w:id="0"/>
      <w:r w:rsidRPr="00C500BF">
        <w:rPr>
          <w:b/>
          <w:bCs/>
        </w:rPr>
        <w:t xml:space="preserve">Глава </w:t>
      </w:r>
      <w:proofErr w:type="spellStart"/>
      <w:r w:rsidR="00B831E8" w:rsidRPr="00C500BF">
        <w:rPr>
          <w:b/>
          <w:bCs/>
        </w:rPr>
        <w:t>Щетиновского</w:t>
      </w:r>
      <w:proofErr w:type="spellEnd"/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C500BF">
        <w:rPr>
          <w:b/>
          <w:bCs/>
        </w:rPr>
        <w:t>сельского</w:t>
      </w:r>
      <w:proofErr w:type="gramEnd"/>
      <w:r w:rsidRPr="00C500BF">
        <w:rPr>
          <w:b/>
          <w:bCs/>
        </w:rPr>
        <w:t xml:space="preserve"> поселения</w:t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="005A715A" w:rsidRPr="00C500BF">
        <w:rPr>
          <w:b/>
          <w:bCs/>
        </w:rPr>
        <w:t xml:space="preserve">   </w:t>
      </w:r>
      <w:r w:rsidRPr="00C500BF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 xml:space="preserve">О.П. </w:t>
      </w:r>
      <w:proofErr w:type="spellStart"/>
      <w:r w:rsidR="00B831E8" w:rsidRPr="00C500BF">
        <w:rPr>
          <w:b/>
          <w:bCs/>
        </w:rPr>
        <w:t>Кудря</w:t>
      </w:r>
      <w:proofErr w:type="spellEnd"/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4F" w:rsidRDefault="00DB484F">
      <w:r>
        <w:separator/>
      </w:r>
    </w:p>
  </w:endnote>
  <w:endnote w:type="continuationSeparator" w:id="0">
    <w:p w:rsidR="00DB484F" w:rsidRDefault="00DB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4F" w:rsidRDefault="00DB484F">
      <w:r>
        <w:separator/>
      </w:r>
    </w:p>
  </w:footnote>
  <w:footnote w:type="continuationSeparator" w:id="0">
    <w:p w:rsidR="00DB484F" w:rsidRDefault="00DB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07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7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9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2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5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3"/>
  </w:num>
  <w:num w:numId="2">
    <w:abstractNumId w:val="20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1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1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13"/>
  </w:num>
  <w:num w:numId="24">
    <w:abstractNumId w:val="18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241321"/>
    <w:rsid w:val="002535FD"/>
    <w:rsid w:val="00297BE5"/>
    <w:rsid w:val="0037761C"/>
    <w:rsid w:val="003A6DB4"/>
    <w:rsid w:val="003C5063"/>
    <w:rsid w:val="00487209"/>
    <w:rsid w:val="00522B96"/>
    <w:rsid w:val="005A715A"/>
    <w:rsid w:val="00674061"/>
    <w:rsid w:val="00706303"/>
    <w:rsid w:val="00860107"/>
    <w:rsid w:val="00A70CA2"/>
    <w:rsid w:val="00A836B5"/>
    <w:rsid w:val="00AB3273"/>
    <w:rsid w:val="00B831E8"/>
    <w:rsid w:val="00C33FDE"/>
    <w:rsid w:val="00C500BF"/>
    <w:rsid w:val="00D036B3"/>
    <w:rsid w:val="00DB484F"/>
    <w:rsid w:val="00E2200E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1E20-765D-4CEA-9F94-71EAA3DD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2</cp:revision>
  <cp:lastPrinted>2024-04-12T07:29:00Z</cp:lastPrinted>
  <dcterms:created xsi:type="dcterms:W3CDTF">2024-05-31T11:41:00Z</dcterms:created>
  <dcterms:modified xsi:type="dcterms:W3CDTF">2024-05-31T11:41:00Z</dcterms:modified>
</cp:coreProperties>
</file>