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16447F">
        <w:tc>
          <w:tcPr>
            <w:tcW w:w="9889" w:type="dxa"/>
          </w:tcPr>
          <w:p w:rsidR="0016447F" w:rsidRDefault="001644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447F" w:rsidRDefault="009D0D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0.25pt" o:ole="">
                  <v:imagedata r:id="rId7" o:title="" chromakey="white" gain="86232f" grayscale="t" bilevel="t"/>
                </v:shape>
                <o:OLEObject Type="Embed" ProgID="Word.Picture.8" ShapeID="_x0000_i1025" DrawAspect="Content" ObjectID="_1758357920" r:id="rId8"/>
              </w:object>
            </w:r>
          </w:p>
          <w:p w:rsidR="0016447F" w:rsidRDefault="001644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6447F" w:rsidRDefault="009D0D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6447F" w:rsidRDefault="001644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6447F" w:rsidRDefault="009D0D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6447F" w:rsidRDefault="002551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ЩЕТИНОВСКОГО</w:t>
            </w:r>
            <w:r w:rsidR="009D0D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16447F" w:rsidRDefault="0016447F">
            <w:pPr>
              <w:rPr>
                <w:bCs/>
                <w:sz w:val="32"/>
                <w:szCs w:val="32"/>
              </w:rPr>
            </w:pPr>
          </w:p>
          <w:p w:rsidR="0016447F" w:rsidRDefault="009D0D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6447F" w:rsidRDefault="0016447F">
            <w:pPr>
              <w:jc w:val="center"/>
            </w:pPr>
          </w:p>
          <w:p w:rsidR="0016447F" w:rsidRDefault="0016447F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4"/>
              <w:gridCol w:w="4723"/>
            </w:tblGrid>
            <w:tr w:rsidR="0016447F">
              <w:tc>
                <w:tcPr>
                  <w:tcW w:w="4831" w:type="dxa"/>
                </w:tcPr>
                <w:p w:rsidR="0016447F" w:rsidRDefault="009D0D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«03» октября 2023 г.</w:t>
                  </w:r>
                </w:p>
              </w:tc>
              <w:tc>
                <w:tcPr>
                  <w:tcW w:w="4832" w:type="dxa"/>
                </w:tcPr>
                <w:p w:rsidR="0016447F" w:rsidRDefault="009D0DC0">
                  <w:pPr>
                    <w:wordWrap w:val="0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2551F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27</w:t>
                  </w:r>
                </w:p>
              </w:tc>
            </w:tr>
          </w:tbl>
          <w:p w:rsidR="0016447F" w:rsidRDefault="0016447F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16447F" w:rsidRDefault="0016447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16447F" w:rsidRDefault="009D0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w:anchor="P27">
        <w:r>
          <w:rPr>
            <w:rStyle w:val="a3"/>
            <w:b/>
            <w:color w:val="000000" w:themeColor="text1"/>
            <w:sz w:val="28"/>
            <w:szCs w:val="28"/>
            <w:u w:val="none"/>
          </w:rPr>
          <w:t>регламента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полномочий администратора  доходов бюджета по взысканию дебиторской задолженности по платежам в бюджет, пеням и штрафам по ним</w:t>
      </w: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9D0DC0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соответствии с пунктом 2 статьи 160.1 Бюджетного кодекса Российской Федерации, в соответствии с </w:t>
      </w:r>
      <w:hyperlink r:id="rId9">
        <w:r>
          <w:rPr>
            <w:rStyle w:val="a3"/>
            <w:color w:val="000000" w:themeColor="text1"/>
            <w:sz w:val="27"/>
            <w:szCs w:val="27"/>
            <w:u w:val="none"/>
          </w:rPr>
          <w:t>приказом</w:t>
        </w:r>
      </w:hyperlink>
      <w:r>
        <w:rPr>
          <w:sz w:val="27"/>
          <w:szCs w:val="27"/>
        </w:rPr>
        <w:t xml:space="preserve"> Министерства финансов Российской Федерации от 18 ноября 2022 г. N 172н «Об утверждении общих требований </w:t>
      </w:r>
      <w:r>
        <w:rPr>
          <w:sz w:val="27"/>
          <w:szCs w:val="27"/>
        </w:rPr>
        <w:br/>
        <w:t xml:space="preserve">к регламенту реализации полномочий администратора доходов бюджета </w:t>
      </w:r>
      <w:r>
        <w:rPr>
          <w:sz w:val="27"/>
          <w:szCs w:val="27"/>
        </w:rPr>
        <w:br/>
        <w:t xml:space="preserve">по взысканию дебиторской задолженности по платежам в бюджет, пеням </w:t>
      </w:r>
      <w:r>
        <w:rPr>
          <w:sz w:val="27"/>
          <w:szCs w:val="27"/>
        </w:rPr>
        <w:br/>
        <w:t>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ним:</w:t>
      </w:r>
    </w:p>
    <w:p w:rsidR="0016447F" w:rsidRDefault="009D0DC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</w:t>
      </w:r>
      <w:hyperlink w:anchor="P27">
        <w:r>
          <w:rPr>
            <w:rStyle w:val="a3"/>
            <w:color w:val="000000" w:themeColor="text1"/>
            <w:sz w:val="27"/>
            <w:szCs w:val="27"/>
            <w:u w:val="none"/>
          </w:rPr>
          <w:t>Регламент</w:t>
        </w:r>
      </w:hyperlink>
      <w:r>
        <w:rPr>
          <w:sz w:val="27"/>
          <w:szCs w:val="27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>
        <w:rPr>
          <w:sz w:val="27"/>
          <w:szCs w:val="27"/>
        </w:rPr>
        <w:br/>
        <w:t xml:space="preserve">в бюджет, пеням и штрафам по ним </w:t>
      </w:r>
      <w:r>
        <w:rPr>
          <w:color w:val="000000" w:themeColor="text1"/>
          <w:sz w:val="27"/>
          <w:szCs w:val="27"/>
        </w:rPr>
        <w:t xml:space="preserve">в администрации </w:t>
      </w:r>
      <w:r w:rsidR="002551F5">
        <w:rPr>
          <w:color w:val="000000" w:themeColor="text1"/>
          <w:sz w:val="27"/>
          <w:szCs w:val="27"/>
        </w:rPr>
        <w:t>Щетиновског</w:t>
      </w:r>
      <w:r>
        <w:rPr>
          <w:color w:val="000000" w:themeColor="text1"/>
          <w:sz w:val="27"/>
          <w:szCs w:val="27"/>
        </w:rPr>
        <w:t xml:space="preserve">о сельского поселения </w:t>
      </w:r>
      <w:r>
        <w:rPr>
          <w:sz w:val="27"/>
          <w:szCs w:val="27"/>
        </w:rPr>
        <w:t>(Приложение №1).</w:t>
      </w:r>
    </w:p>
    <w:p w:rsidR="0016447F" w:rsidRDefault="009D0DC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Перечень ответственных структурных подразделений </w:t>
      </w:r>
      <w:r>
        <w:rPr>
          <w:sz w:val="27"/>
          <w:szCs w:val="27"/>
        </w:rPr>
        <w:br/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2551F5">
        <w:rPr>
          <w:sz w:val="27"/>
          <w:szCs w:val="27"/>
        </w:rPr>
        <w:t>Щетиновского</w:t>
      </w:r>
      <w:r>
        <w:rPr>
          <w:sz w:val="27"/>
          <w:szCs w:val="27"/>
        </w:rPr>
        <w:t xml:space="preserve"> сельского поселения муниципального района «Белгородский район» (Приложение №2).</w:t>
      </w:r>
    </w:p>
    <w:p w:rsidR="0016447F" w:rsidRDefault="009D0DC0">
      <w:pPr>
        <w:numPr>
          <w:ilvl w:val="0"/>
          <w:numId w:val="1"/>
        </w:numPr>
        <w:ind w:firstLine="57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r w:rsidR="002551F5">
        <w:rPr>
          <w:sz w:val="27"/>
          <w:szCs w:val="27"/>
        </w:rPr>
        <w:t xml:space="preserve">Щетиновского сельского поселения </w:t>
      </w:r>
      <w:r>
        <w:rPr>
          <w:sz w:val="27"/>
          <w:szCs w:val="27"/>
        </w:rPr>
        <w:t>(</w:t>
      </w:r>
      <w:hyperlink r:id="rId10" w:anchor="message/_blank" w:tgtFrame="https://mail.yandex.ru/?uid=156401097" w:history="1">
        <w:r>
          <w:rPr>
            <w:rStyle w:val="a3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https://</w:t>
        </w:r>
        <w:r w:rsidR="002551F5" w:rsidRPr="002551F5">
          <w:rPr>
            <w:rFonts w:eastAsia="Calibri"/>
            <w:bCs/>
            <w:color w:val="273350"/>
            <w:sz w:val="28"/>
            <w:szCs w:val="28"/>
            <w:u w:val="single"/>
            <w:shd w:val="clear" w:color="auto" w:fill="FFFFFF"/>
            <w:lang w:eastAsia="en-US"/>
          </w:rPr>
          <w:t xml:space="preserve"> shhetinovskoeposelenie-r31.gosweb.gosuslugi.ru</w:t>
        </w:r>
        <w:r w:rsidR="002551F5" w:rsidRPr="002551F5">
          <w:rPr>
            <w:rFonts w:eastAsia="Arial"/>
            <w:color w:val="000000" w:themeColor="text1"/>
            <w:sz w:val="28"/>
            <w:szCs w:val="28"/>
            <w:shd w:val="clear" w:color="auto" w:fill="FFFFFF"/>
            <w:lang w:eastAsia="zh-CN" w:bidi="ar"/>
          </w:rPr>
          <w:t xml:space="preserve"> </w:t>
        </w:r>
      </w:hyperlink>
      <w:r>
        <w:rPr>
          <w:sz w:val="27"/>
          <w:szCs w:val="27"/>
        </w:rPr>
        <w:t>).</w:t>
      </w:r>
    </w:p>
    <w:p w:rsidR="0016447F" w:rsidRDefault="009D0DC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приказа оставляю за собой. </w:t>
      </w:r>
    </w:p>
    <w:p w:rsidR="0016447F" w:rsidRDefault="0016447F">
      <w:pPr>
        <w:jc w:val="center"/>
      </w:pPr>
    </w:p>
    <w:p w:rsidR="0016447F" w:rsidRDefault="0016447F">
      <w:pPr>
        <w:spacing w:line="0" w:lineRule="atLeast"/>
        <w:jc w:val="both"/>
        <w:rPr>
          <w:b/>
          <w:sz w:val="28"/>
          <w:szCs w:val="28"/>
        </w:rPr>
      </w:pPr>
    </w:p>
    <w:p w:rsidR="0016447F" w:rsidRDefault="009D0DC0">
      <w:pPr>
        <w:spacing w:line="0" w:lineRule="atLeast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Глава администрации </w:t>
      </w:r>
    </w:p>
    <w:p w:rsidR="0016447F" w:rsidRDefault="00255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Щетиновского</w:t>
      </w:r>
      <w:r w:rsidR="009D0DC0">
        <w:rPr>
          <w:b/>
          <w:sz w:val="28"/>
          <w:szCs w:val="28"/>
        </w:rPr>
        <w:t xml:space="preserve"> сельского поселения    </w:t>
      </w:r>
      <w:r>
        <w:rPr>
          <w:b/>
          <w:sz w:val="28"/>
          <w:szCs w:val="28"/>
        </w:rPr>
        <w:t xml:space="preserve">                               </w:t>
      </w:r>
      <w:r w:rsidR="009D0DC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В.Н. Аржевикин</w:t>
      </w: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16447F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16447F">
        <w:tc>
          <w:tcPr>
            <w:tcW w:w="4219" w:type="dxa"/>
          </w:tcPr>
          <w:p w:rsidR="0016447F" w:rsidRDefault="0016447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6447F" w:rsidRDefault="009D0DC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:rsidR="0016447F" w:rsidRDefault="009D0DC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6447F" w:rsidRDefault="002551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Щетиновского</w:t>
            </w:r>
            <w:r w:rsidR="009D0DC0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6447F" w:rsidRDefault="009D0DC0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03 октября 2023 г. № </w:t>
            </w:r>
            <w:r w:rsidR="002551F5">
              <w:rPr>
                <w:b/>
                <w:sz w:val="28"/>
                <w:szCs w:val="28"/>
              </w:rPr>
              <w:t>27</w:t>
            </w:r>
          </w:p>
          <w:p w:rsidR="0016447F" w:rsidRDefault="0016447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6447F" w:rsidRDefault="0016447F">
      <w:pPr>
        <w:contextualSpacing/>
        <w:rPr>
          <w:sz w:val="28"/>
          <w:szCs w:val="28"/>
        </w:rPr>
      </w:pPr>
    </w:p>
    <w:p w:rsidR="0016447F" w:rsidRDefault="0016447F">
      <w:pPr>
        <w:contextualSpacing/>
        <w:rPr>
          <w:sz w:val="28"/>
          <w:szCs w:val="28"/>
        </w:rPr>
      </w:pPr>
    </w:p>
    <w:p w:rsidR="0016447F" w:rsidRDefault="00C31011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11" w:anchor="P27" w:history="1">
        <w:r w:rsidR="009D0DC0">
          <w:rPr>
            <w:rStyle w:val="a3"/>
            <w:b/>
            <w:color w:val="000000" w:themeColor="text1"/>
            <w:w w:val="105"/>
            <w:sz w:val="28"/>
            <w:szCs w:val="28"/>
            <w:u w:val="none"/>
          </w:rPr>
          <w:t>Регламент</w:t>
        </w:r>
      </w:hyperlink>
      <w:r w:rsidR="009D0DC0"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2551F5">
        <w:rPr>
          <w:b/>
          <w:w w:val="105"/>
          <w:sz w:val="28"/>
          <w:szCs w:val="28"/>
        </w:rPr>
        <w:t>Щетиновского</w:t>
      </w:r>
      <w:r w:rsidR="009D0DC0">
        <w:rPr>
          <w:b/>
          <w:w w:val="105"/>
          <w:sz w:val="28"/>
          <w:szCs w:val="28"/>
        </w:rPr>
        <w:t xml:space="preserve"> сельского поселения</w:t>
      </w:r>
    </w:p>
    <w:p w:rsidR="0016447F" w:rsidRDefault="0016447F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16447F" w:rsidRDefault="009D0DC0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:rsidR="0016447F" w:rsidRDefault="0016447F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16447F" w:rsidRDefault="0016447F">
      <w:pPr>
        <w:ind w:firstLine="709"/>
        <w:contextualSpacing/>
        <w:jc w:val="both"/>
        <w:rPr>
          <w:sz w:val="28"/>
          <w:szCs w:val="28"/>
        </w:rPr>
      </w:pPr>
    </w:p>
    <w:p w:rsidR="0016447F" w:rsidRDefault="0016447F">
      <w:pPr>
        <w:ind w:firstLine="709"/>
        <w:contextualSpacing/>
        <w:jc w:val="both"/>
        <w:rPr>
          <w:sz w:val="28"/>
          <w:szCs w:val="28"/>
        </w:rPr>
      </w:pP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недопущению образования просроченной</w:t>
      </w: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влияющих на образование просроченной дебиторской</w:t>
      </w: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доходам</w:t>
      </w:r>
    </w:p>
    <w:p w:rsidR="0016447F" w:rsidRDefault="0016447F">
      <w:pPr>
        <w:ind w:firstLine="709"/>
        <w:contextualSpacing/>
        <w:jc w:val="center"/>
        <w:rPr>
          <w:b/>
          <w:sz w:val="28"/>
          <w:szCs w:val="28"/>
        </w:rPr>
      </w:pP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целях недопущения образования просроченной дебиторской задолженности сотрудники администрации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поселения, ответственные за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работу по взысканию дебиторской задолженности по платежам в бюджет поселения, пеням и штрафам по ним: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bookmarkStart w:id="1" w:name="sub_10041"/>
      <w:r>
        <w:rPr>
          <w:sz w:val="28"/>
          <w:szCs w:val="28"/>
        </w:rPr>
        <w:t xml:space="preserve">2.1.1 Осуществляют контроль за правильностью исчисления, полнотой </w:t>
      </w:r>
      <w:r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за администрацией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поселения, как за администратором доходов бюджета поселения, в том числе:</w:t>
      </w:r>
      <w:bookmarkEnd w:id="1"/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>
        <w:rPr>
          <w:sz w:val="28"/>
          <w:szCs w:val="28"/>
        </w:rPr>
        <w:br/>
        <w:t>N 210-ФЗ «Об организации предоставления государственных и муниципальных услуг» (далее - ГИС ГМП);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2" w:name="sub_10042"/>
    </w:p>
    <w:p w:rsidR="0016447F" w:rsidRDefault="009D0DC0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2.1.2 Проводят не реже двух раз в год инвентаризацию расчетов </w:t>
      </w:r>
      <w:r>
        <w:rPr>
          <w:sz w:val="28"/>
          <w:szCs w:val="28"/>
        </w:rPr>
        <w:br/>
        <w:t>по доходам в бюджет поселения на основании информации</w:t>
      </w:r>
      <w:r w:rsidR="00255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3" w:name="sub_10043"/>
      <w:bookmarkEnd w:id="2"/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bookmarkEnd w:id="3"/>
      <w:r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br/>
        <w:t>на предмет: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сведений о возбуждении в отношении должника дела </w:t>
      </w:r>
      <w:r>
        <w:rPr>
          <w:sz w:val="28"/>
          <w:szCs w:val="28"/>
        </w:rPr>
        <w:br/>
        <w:t>о банкротстве;</w:t>
      </w:r>
      <w:bookmarkStart w:id="4" w:name="sub_10044"/>
    </w:p>
    <w:p w:rsidR="0016447F" w:rsidRDefault="009D0DC0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2.1.4 Своевременно осуществляют признание безнадежной к взысканию задолженности по платежам в бюджет поселения и о ее списании, на основании решения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>
        <w:rPr>
          <w:sz w:val="28"/>
          <w:szCs w:val="28"/>
        </w:rPr>
        <w:br/>
        <w:t>по доходам.</w:t>
      </w:r>
    </w:p>
    <w:p w:rsidR="0016447F" w:rsidRDefault="0016447F">
      <w:pPr>
        <w:contextualSpacing/>
        <w:jc w:val="both"/>
        <w:rPr>
          <w:color w:val="FF0000"/>
          <w:sz w:val="28"/>
          <w:szCs w:val="28"/>
        </w:rPr>
      </w:pPr>
    </w:p>
    <w:bookmarkEnd w:id="4"/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по урегулированию дебиторской задолженности</w:t>
      </w: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 в досудебном порядке</w:t>
      </w:r>
    </w:p>
    <w:p w:rsidR="0016447F" w:rsidRDefault="0016447F">
      <w:pPr>
        <w:ind w:firstLine="709"/>
        <w:contextualSpacing/>
        <w:jc w:val="both"/>
        <w:rPr>
          <w:b/>
          <w:sz w:val="28"/>
          <w:szCs w:val="28"/>
        </w:rPr>
      </w:pP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урегулированию дебиторской задолженности </w:t>
      </w:r>
      <w:r>
        <w:rPr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Направление требование должнику о погашении задолженности;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Направление претензии должнику о погашении задолженности </w:t>
      </w:r>
      <w:r>
        <w:rPr>
          <w:sz w:val="28"/>
          <w:szCs w:val="28"/>
        </w:rPr>
        <w:br/>
        <w:t>в досудебном порядке;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</w:t>
      </w:r>
      <w:r w:rsidR="002551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51F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и случаях, предусмотренных законодательством Российской Федерации;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>
        <w:rPr>
          <w:sz w:val="28"/>
          <w:szCs w:val="28"/>
        </w:rPr>
        <w:br/>
        <w:t xml:space="preserve">о банкротстве; 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Сотрудники администрации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производят расчет задолженности;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3.1.8. При добровольном исполнении обязательств в срок, указанный </w:t>
      </w:r>
      <w:r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16447F" w:rsidRDefault="0016447F">
      <w:pPr>
        <w:ind w:firstLine="709"/>
        <w:contextualSpacing/>
        <w:jc w:val="both"/>
        <w:rPr>
          <w:sz w:val="28"/>
          <w:szCs w:val="28"/>
        </w:rPr>
      </w:pP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 принудительному взысканию</w:t>
      </w: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</w:t>
      </w:r>
    </w:p>
    <w:p w:rsidR="0016447F" w:rsidRDefault="0016447F">
      <w:pPr>
        <w:ind w:firstLine="709"/>
        <w:contextualSpacing/>
        <w:jc w:val="both"/>
        <w:rPr>
          <w:b/>
          <w:sz w:val="28"/>
          <w:szCs w:val="28"/>
        </w:rPr>
      </w:pP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Сотрудники администрации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с обращением о  подготовке искового заявления в суд.  </w:t>
      </w:r>
    </w:p>
    <w:p w:rsidR="0016447F" w:rsidRDefault="002551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</w:t>
      </w:r>
      <w:r w:rsidR="009D0DC0">
        <w:rPr>
          <w:sz w:val="28"/>
          <w:szCs w:val="28"/>
        </w:rPr>
        <w:t xml:space="preserve">течение 30 календарных дней </w:t>
      </w:r>
      <w:r w:rsidR="009D0DC0">
        <w:rPr>
          <w:sz w:val="28"/>
          <w:szCs w:val="28"/>
        </w:rPr>
        <w:br/>
        <w:t xml:space="preserve">с даты поступления служебной записки сотрудники администрации </w:t>
      </w:r>
      <w:r>
        <w:rPr>
          <w:sz w:val="28"/>
          <w:szCs w:val="28"/>
        </w:rPr>
        <w:t>Щетиновского</w:t>
      </w:r>
      <w:r w:rsidR="009D0DC0">
        <w:rPr>
          <w:sz w:val="28"/>
          <w:szCs w:val="28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 w:rsidR="009D0DC0"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администрации </w:t>
      </w:r>
      <w:r>
        <w:rPr>
          <w:sz w:val="28"/>
          <w:szCs w:val="28"/>
        </w:rPr>
        <w:br/>
        <w:t>в установленном порядке заявляют об отказе от иска.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2551F5">
        <w:rPr>
          <w:sz w:val="28"/>
          <w:szCs w:val="28"/>
        </w:rPr>
        <w:t>Щетиновского</w:t>
      </w:r>
      <w:r>
        <w:rPr>
          <w:sz w:val="28"/>
          <w:szCs w:val="28"/>
        </w:rPr>
        <w:t xml:space="preserve"> сельского поселения исполнительного документа направляют его для принудительного исполнения в порядке, установленном действующим законодательством. 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принятии судом решения о полном (частичном) отказе </w:t>
      </w:r>
      <w:r>
        <w:rPr>
          <w:sz w:val="28"/>
          <w:szCs w:val="28"/>
        </w:rPr>
        <w:br/>
        <w:t>в удовлетворении заявленных требований администрацией поселения обеспечивается принятие исчерпывающих мер по обжалованию судебных актов.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Документы о ходе претензионно–исковой работы по взысканию задолженности, в том числе судебные акты на бумажном носителе хранятся </w:t>
      </w:r>
      <w:r>
        <w:rPr>
          <w:sz w:val="28"/>
          <w:szCs w:val="28"/>
        </w:rPr>
        <w:br/>
        <w:t>в администрации поселения.</w:t>
      </w:r>
    </w:p>
    <w:p w:rsidR="0016447F" w:rsidRDefault="0016447F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6447F" w:rsidRDefault="0016447F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6447F" w:rsidRDefault="0016447F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16447F" w:rsidRDefault="009D0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16447F" w:rsidRDefault="0016447F">
      <w:pPr>
        <w:ind w:firstLine="709"/>
        <w:contextualSpacing/>
        <w:jc w:val="both"/>
        <w:rPr>
          <w:sz w:val="28"/>
          <w:szCs w:val="28"/>
        </w:rPr>
      </w:pP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поселения осуществляет, </w:t>
      </w:r>
      <w:r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16447F" w:rsidRDefault="009D0D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16447F" w:rsidRDefault="0016447F">
      <w:pPr>
        <w:ind w:firstLine="709"/>
        <w:contextualSpacing/>
        <w:jc w:val="both"/>
        <w:rPr>
          <w:color w:val="FF0000"/>
          <w:sz w:val="22"/>
          <w:szCs w:val="22"/>
        </w:rPr>
      </w:pP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16447F">
      <w:pPr>
        <w:jc w:val="center"/>
        <w:rPr>
          <w:b/>
          <w:sz w:val="28"/>
          <w:szCs w:val="28"/>
        </w:rPr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2551F5" w:rsidRDefault="002551F5">
      <w:pPr>
        <w:jc w:val="center"/>
      </w:pPr>
    </w:p>
    <w:p w:rsidR="002551F5" w:rsidRDefault="002551F5">
      <w:pPr>
        <w:jc w:val="center"/>
      </w:pPr>
    </w:p>
    <w:p w:rsidR="002551F5" w:rsidRDefault="002551F5">
      <w:pPr>
        <w:jc w:val="center"/>
      </w:pPr>
    </w:p>
    <w:p w:rsidR="002551F5" w:rsidRDefault="002551F5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center"/>
      </w:pPr>
    </w:p>
    <w:p w:rsidR="0016447F" w:rsidRDefault="0016447F">
      <w:pPr>
        <w:jc w:val="both"/>
      </w:pPr>
    </w:p>
    <w:p w:rsidR="0016447F" w:rsidRDefault="0016447F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16447F">
        <w:tc>
          <w:tcPr>
            <w:tcW w:w="4219" w:type="dxa"/>
            <w:shd w:val="clear" w:color="auto" w:fill="auto"/>
          </w:tcPr>
          <w:p w:rsidR="0016447F" w:rsidRDefault="0016447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6447F" w:rsidRDefault="009D0DC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16447F" w:rsidRDefault="009D0DC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6447F" w:rsidRDefault="002551F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Щетиновског</w:t>
            </w:r>
            <w:r w:rsidR="009D0DC0">
              <w:rPr>
                <w:b/>
                <w:sz w:val="28"/>
                <w:szCs w:val="28"/>
              </w:rPr>
              <w:t>о сельского поселения</w:t>
            </w:r>
          </w:p>
          <w:p w:rsidR="0016447F" w:rsidRDefault="009D0DC0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03 октября 2023 г. № </w:t>
            </w:r>
            <w:r w:rsidR="002551F5">
              <w:rPr>
                <w:b/>
                <w:sz w:val="28"/>
                <w:szCs w:val="28"/>
              </w:rPr>
              <w:t>27</w:t>
            </w:r>
          </w:p>
          <w:p w:rsidR="0016447F" w:rsidRDefault="0016447F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6447F" w:rsidRDefault="0016447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6447F" w:rsidRDefault="009D0DC0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>
        <w:rPr>
          <w:rStyle w:val="a3"/>
          <w:b/>
          <w:color w:val="000000" w:themeColor="text1"/>
          <w:w w:val="105"/>
          <w:sz w:val="28"/>
          <w:szCs w:val="28"/>
        </w:rPr>
        <w:t xml:space="preserve">Перечень ответственных лиц 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2551F5">
        <w:rPr>
          <w:rStyle w:val="a3"/>
          <w:b/>
          <w:color w:val="000000" w:themeColor="text1"/>
          <w:w w:val="105"/>
          <w:sz w:val="28"/>
          <w:szCs w:val="28"/>
        </w:rPr>
        <w:t>Щетиновского</w:t>
      </w:r>
      <w:r>
        <w:rPr>
          <w:rStyle w:val="a3"/>
          <w:b/>
          <w:color w:val="000000" w:themeColor="text1"/>
          <w:w w:val="105"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16447F" w:rsidRDefault="0016447F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5"/>
        <w:tblW w:w="0" w:type="auto"/>
        <w:tblInd w:w="301" w:type="dxa"/>
        <w:tblLook w:val="04A0" w:firstRow="1" w:lastRow="0" w:firstColumn="1" w:lastColumn="0" w:noHBand="0" w:noVBand="1"/>
      </w:tblPr>
      <w:tblGrid>
        <w:gridCol w:w="1002"/>
        <w:gridCol w:w="3618"/>
        <w:gridCol w:w="4424"/>
      </w:tblGrid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16447F">
        <w:tc>
          <w:tcPr>
            <w:tcW w:w="9225" w:type="dxa"/>
            <w:gridSpan w:val="3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за фактическим зачислением платежей </w:t>
            </w:r>
            <w:r>
              <w:rPr>
                <w:w w:val="105"/>
                <w:sz w:val="24"/>
                <w:szCs w:val="24"/>
              </w:rPr>
              <w:br/>
              <w:t xml:space="preserve">в бюджет в размерах </w:t>
            </w:r>
            <w:r>
              <w:rPr>
                <w:w w:val="105"/>
                <w:sz w:val="24"/>
                <w:szCs w:val="24"/>
              </w:rPr>
              <w:br/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Контроль за погашением начислений соответствующими платежами, являющимися источниками формирования доходов местного бюджета, в ГИС ГМП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за исполнением графика платежей в связи </w:t>
            </w:r>
            <w:r>
              <w:rPr>
                <w:w w:val="105"/>
                <w:sz w:val="24"/>
                <w:szCs w:val="24"/>
              </w:rPr>
              <w:br/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>
              <w:rPr>
                <w:w w:val="105"/>
                <w:sz w:val="24"/>
                <w:szCs w:val="24"/>
              </w:rPr>
              <w:br/>
              <w:t xml:space="preserve">в бюджет, а также за начислением процентов </w:t>
            </w:r>
            <w:r>
              <w:rPr>
                <w:w w:val="105"/>
                <w:sz w:val="24"/>
                <w:szCs w:val="24"/>
              </w:rPr>
              <w:br/>
              <w:t xml:space="preserve">за предоставленную отсрочку или рассрочку </w:t>
            </w:r>
            <w:r>
              <w:rPr>
                <w:w w:val="105"/>
                <w:sz w:val="24"/>
                <w:szCs w:val="24"/>
              </w:rPr>
              <w:br/>
            </w:r>
            <w:r>
              <w:rPr>
                <w:w w:val="105"/>
                <w:sz w:val="24"/>
                <w:szCs w:val="24"/>
              </w:rPr>
              <w:lastRenderedPageBreak/>
              <w:t xml:space="preserve">и пени (штрафы) </w:t>
            </w:r>
            <w:r>
              <w:rPr>
                <w:w w:val="105"/>
                <w:sz w:val="24"/>
                <w:szCs w:val="24"/>
              </w:rPr>
              <w:br/>
              <w:t xml:space="preserve">за просрочку уплаты платежей в бюджеты бюджетной системы Российской Федерации </w:t>
            </w:r>
            <w:r>
              <w:rPr>
                <w:w w:val="105"/>
                <w:sz w:val="24"/>
                <w:szCs w:val="24"/>
              </w:rPr>
              <w:br/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Специалист (с функционалом – бухгалтер)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за своевременным начислением неустойки (штрафов, пени) </w:t>
            </w:r>
            <w:r>
              <w:rPr>
                <w:w w:val="105"/>
                <w:sz w:val="24"/>
                <w:szCs w:val="24"/>
              </w:rPr>
              <w:br/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за своевременным составлением первичных учетных документов в части выплат по оплате труда </w:t>
            </w:r>
            <w:r>
              <w:rPr>
                <w:w w:val="105"/>
                <w:sz w:val="24"/>
                <w:szCs w:val="24"/>
              </w:rPr>
              <w:br/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Специалист (с функционалом – бухгалтер)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Проведение инвентаризации расчетов по доходам </w:t>
            </w:r>
            <w:r>
              <w:rPr>
                <w:w w:val="105"/>
                <w:sz w:val="24"/>
                <w:szCs w:val="24"/>
              </w:rPr>
              <w:br/>
              <w:t>в бюджет поселения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Инвентаризационная комиссия</w:t>
            </w:r>
          </w:p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Заместитель главы администрации</w:t>
            </w:r>
          </w:p>
        </w:tc>
      </w:tr>
      <w:tr w:rsidR="0016447F">
        <w:tc>
          <w:tcPr>
            <w:tcW w:w="9225" w:type="dxa"/>
            <w:gridSpan w:val="3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Мероприятия по урегулированию дебиторской задолженности по доходам </w:t>
            </w:r>
            <w:r>
              <w:rPr>
                <w:w w:val="105"/>
                <w:sz w:val="24"/>
                <w:szCs w:val="24"/>
              </w:rPr>
              <w:br/>
              <w:t>в досудебном порядке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Заместитель главы администрации</w:t>
            </w:r>
          </w:p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9225" w:type="dxa"/>
            <w:gridSpan w:val="3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Направление служебной записки с обращением </w:t>
            </w:r>
            <w:r>
              <w:rPr>
                <w:w w:val="105"/>
                <w:sz w:val="24"/>
                <w:szCs w:val="24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Заместитель главы администрации</w:t>
            </w:r>
          </w:p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Направление искового заявления о взыскании просроченной дебиторской задолженности в суд, отказ от иска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Заместитель главы администрации</w:t>
            </w:r>
          </w:p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6447F">
        <w:tc>
          <w:tcPr>
            <w:tcW w:w="1004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Направление исполнительного документа (решения суда)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Заместитель главы администрации</w:t>
            </w:r>
          </w:p>
          <w:p w:rsidR="0016447F" w:rsidRDefault="009D0DC0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</w:tbl>
    <w:p w:rsidR="0016447F" w:rsidRDefault="009D0DC0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</w:p>
    <w:p w:rsidR="0016447F" w:rsidRDefault="0016447F">
      <w:pPr>
        <w:jc w:val="center"/>
      </w:pPr>
    </w:p>
    <w:sectPr w:rsidR="001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11" w:rsidRDefault="00C31011">
      <w:r>
        <w:separator/>
      </w:r>
    </w:p>
  </w:endnote>
  <w:endnote w:type="continuationSeparator" w:id="0">
    <w:p w:rsidR="00C31011" w:rsidRDefault="00C3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11" w:rsidRDefault="00C31011">
      <w:r>
        <w:separator/>
      </w:r>
    </w:p>
  </w:footnote>
  <w:footnote w:type="continuationSeparator" w:id="0">
    <w:p w:rsidR="00C31011" w:rsidRDefault="00C3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DDE"/>
    <w:multiLevelType w:val="multilevel"/>
    <w:tmpl w:val="08CA5DDE"/>
    <w:lvl w:ilvl="0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151EAB"/>
    <w:rsid w:val="0016447F"/>
    <w:rsid w:val="00187ADE"/>
    <w:rsid w:val="001F0896"/>
    <w:rsid w:val="002551F5"/>
    <w:rsid w:val="007C25F5"/>
    <w:rsid w:val="00834E8F"/>
    <w:rsid w:val="009024E2"/>
    <w:rsid w:val="009077D3"/>
    <w:rsid w:val="009D0DC0"/>
    <w:rsid w:val="00A128DF"/>
    <w:rsid w:val="00A3503A"/>
    <w:rsid w:val="00B25D24"/>
    <w:rsid w:val="00C31011"/>
    <w:rsid w:val="00CE65F3"/>
    <w:rsid w:val="00E33558"/>
    <w:rsid w:val="1D91471A"/>
    <w:rsid w:val="527E7D10"/>
    <w:rsid w:val="6E9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625B7-6303-46C9-84B6-A7D63A0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/>
      <w:u w:val="single"/>
    </w:rPr>
  </w:style>
  <w:style w:type="paragraph" w:styleId="a4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5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ikol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83E0E524EA9394ADF13A9305EF55AA805C98912BB65237A40AFCC77074162377C02F94D694612B5AF6FBE05BC997196C402D7BA8A616FEj1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2023-10-09T08:58:00Z</cp:lastPrinted>
  <dcterms:created xsi:type="dcterms:W3CDTF">2023-10-04T13:20:00Z</dcterms:created>
  <dcterms:modified xsi:type="dcterms:W3CDTF">2023-10-09T08:59:00Z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04BFF97608A34CEA9F5BE840E977CBF5_13</vt:lpwstr>
  </property>
</Properties>
</file>