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AA" w:rsidRDefault="001362AA" w:rsidP="001362AA">
      <w:pPr>
        <w:ind w:right="-5"/>
        <w:jc w:val="right"/>
        <w:rPr>
          <w:b/>
          <w:bCs/>
          <w:sz w:val="28"/>
          <w:szCs w:val="28"/>
        </w:rPr>
      </w:pPr>
    </w:p>
    <w:p w:rsidR="00BA11C8" w:rsidRPr="004C642D" w:rsidRDefault="00BA11C8" w:rsidP="00BA11C8">
      <w:pPr>
        <w:ind w:right="-5"/>
        <w:jc w:val="center"/>
        <w:rPr>
          <w:b/>
          <w:bCs/>
          <w:sz w:val="28"/>
          <w:szCs w:val="28"/>
        </w:rPr>
      </w:pPr>
      <w:r w:rsidRPr="004C642D">
        <w:rPr>
          <w:b/>
          <w:bCs/>
          <w:noProof/>
          <w:sz w:val="28"/>
          <w:szCs w:val="28"/>
        </w:rPr>
        <w:drawing>
          <wp:inline distT="0" distB="0" distL="0" distR="0" wp14:anchorId="665C6F00" wp14:editId="031B3084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C8" w:rsidRPr="00236D0F" w:rsidRDefault="00A51906" w:rsidP="00BA11C8">
      <w:pPr>
        <w:jc w:val="center"/>
        <w:rPr>
          <w:b/>
          <w:bCs/>
          <w:caps/>
          <w:color w:val="FF0000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</w:t>
      </w:r>
      <w:r w:rsidR="00BA11C8" w:rsidRPr="004C642D">
        <w:rPr>
          <w:b/>
          <w:bCs/>
          <w:sz w:val="28"/>
          <w:szCs w:val="28"/>
        </w:rPr>
        <w:t xml:space="preserve">Белгородская область </w:t>
      </w:r>
      <w:r w:rsidRPr="00F6379F">
        <w:rPr>
          <w:b/>
          <w:bCs/>
          <w:caps/>
          <w:color w:val="000000" w:themeColor="text1"/>
        </w:rPr>
        <w:t xml:space="preserve">ЗЕМСКОЕ СОБРАНИЕ </w:t>
      </w:r>
      <w:r w:rsidR="00B94F28" w:rsidRPr="00F6379F">
        <w:rPr>
          <w:b/>
          <w:bCs/>
          <w:caps/>
          <w:color w:val="000000" w:themeColor="text1"/>
        </w:rPr>
        <w:t>ЩЕТИНОВСКОГО</w:t>
      </w:r>
      <w:r w:rsidRPr="00F6379F">
        <w:rPr>
          <w:b/>
          <w:bCs/>
          <w:caps/>
          <w:color w:val="000000" w:themeColor="text1"/>
        </w:rPr>
        <w:t xml:space="preserve"> СЕЛЬСКОГО ПОСЕЛЕНИЯ</w:t>
      </w:r>
    </w:p>
    <w:p w:rsidR="00BA11C8" w:rsidRPr="004C642D" w:rsidRDefault="00B94F28" w:rsidP="00BA11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Восемьдесят седьмое </w:t>
      </w:r>
      <w:r w:rsidR="00BA11C8" w:rsidRPr="004C642D">
        <w:rPr>
          <w:b/>
          <w:bCs/>
          <w:sz w:val="28"/>
          <w:szCs w:val="28"/>
        </w:rPr>
        <w:t xml:space="preserve">заседание </w:t>
      </w:r>
      <w:r w:rsidR="00236D0F">
        <w:rPr>
          <w:b/>
          <w:bCs/>
          <w:sz w:val="28"/>
          <w:szCs w:val="28"/>
        </w:rPr>
        <w:t xml:space="preserve">собрания </w:t>
      </w:r>
      <w:r w:rsidR="00DC3688">
        <w:rPr>
          <w:b/>
          <w:bCs/>
          <w:sz w:val="28"/>
          <w:szCs w:val="28"/>
        </w:rPr>
        <w:t>третьего</w:t>
      </w:r>
      <w:r w:rsidR="00236D0F">
        <w:rPr>
          <w:b/>
          <w:bCs/>
          <w:sz w:val="28"/>
          <w:szCs w:val="28"/>
        </w:rPr>
        <w:t xml:space="preserve"> созыва</w:t>
      </w:r>
      <w:r w:rsidR="00BA11C8" w:rsidRPr="004C642D">
        <w:rPr>
          <w:b/>
          <w:bCs/>
          <w:sz w:val="28"/>
          <w:szCs w:val="28"/>
        </w:rPr>
        <w:t xml:space="preserve"> </w:t>
      </w:r>
    </w:p>
    <w:p w:rsidR="00BA11C8" w:rsidRPr="004C642D" w:rsidRDefault="00BA11C8" w:rsidP="00BA11C8">
      <w:pPr>
        <w:jc w:val="center"/>
        <w:rPr>
          <w:sz w:val="28"/>
          <w:szCs w:val="28"/>
        </w:rPr>
      </w:pPr>
    </w:p>
    <w:p w:rsidR="00BA11C8" w:rsidRPr="004C642D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:rsidR="00BA11C8" w:rsidRPr="004C642D" w:rsidRDefault="00BA11C8" w:rsidP="00BA11C8">
      <w:pPr>
        <w:jc w:val="center"/>
        <w:rPr>
          <w:sz w:val="28"/>
          <w:szCs w:val="28"/>
        </w:rPr>
      </w:pPr>
    </w:p>
    <w:p w:rsidR="00BA11C8" w:rsidRPr="004C642D" w:rsidRDefault="00BA11C8" w:rsidP="00BA11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186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186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30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36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C642D">
        <w:rPr>
          <w:rFonts w:ascii="Times New Roman" w:hAnsi="Times New Roman" w:cs="Times New Roman"/>
          <w:sz w:val="28"/>
          <w:szCs w:val="28"/>
        </w:rPr>
        <w:t xml:space="preserve">№ </w:t>
      </w:r>
      <w:r w:rsidR="00546C8E">
        <w:rPr>
          <w:rFonts w:ascii="Times New Roman" w:hAnsi="Times New Roman" w:cs="Times New Roman"/>
          <w:sz w:val="28"/>
          <w:szCs w:val="28"/>
        </w:rPr>
        <w:t>277</w:t>
      </w:r>
    </w:p>
    <w:p w:rsidR="00B67FF6" w:rsidRDefault="00B67FF6" w:rsidP="00BA11C8">
      <w:pPr>
        <w:rPr>
          <w:b/>
          <w:sz w:val="28"/>
          <w:szCs w:val="28"/>
        </w:rPr>
      </w:pPr>
    </w:p>
    <w:p w:rsidR="00DC3688" w:rsidRDefault="00DC3688" w:rsidP="00BA11C8">
      <w:pPr>
        <w:rPr>
          <w:b/>
          <w:sz w:val="28"/>
          <w:szCs w:val="28"/>
        </w:rPr>
      </w:pPr>
    </w:p>
    <w:p w:rsidR="00546C8E" w:rsidRPr="00546C8E" w:rsidRDefault="00546C8E" w:rsidP="00546C8E">
      <w:pPr>
        <w:keepNext/>
        <w:keepLines/>
        <w:ind w:left="40" w:right="4388"/>
        <w:jc w:val="both"/>
        <w:outlineLvl w:val="2"/>
        <w:rPr>
          <w:b/>
          <w:sz w:val="28"/>
          <w:szCs w:val="28"/>
        </w:rPr>
      </w:pPr>
      <w:bookmarkStart w:id="0" w:name="_GoBack"/>
      <w:r w:rsidRPr="00546C8E">
        <w:rPr>
          <w:b/>
          <w:sz w:val="28"/>
          <w:szCs w:val="28"/>
        </w:rPr>
        <w:t xml:space="preserve">О создании комиссии по координации работы по противодействию коррупции в </w:t>
      </w:r>
      <w:proofErr w:type="spellStart"/>
      <w:r>
        <w:rPr>
          <w:b/>
          <w:sz w:val="28"/>
          <w:szCs w:val="28"/>
        </w:rPr>
        <w:t>Щетиновском</w:t>
      </w:r>
      <w:proofErr w:type="spellEnd"/>
      <w:r w:rsidRPr="00546C8E">
        <w:rPr>
          <w:b/>
          <w:sz w:val="28"/>
          <w:szCs w:val="28"/>
        </w:rPr>
        <w:t xml:space="preserve"> сельском поселении </w:t>
      </w:r>
    </w:p>
    <w:bookmarkEnd w:id="0"/>
    <w:p w:rsidR="00546C8E" w:rsidRPr="00546C8E" w:rsidRDefault="00546C8E" w:rsidP="00546C8E">
      <w:pPr>
        <w:keepNext/>
        <w:keepLines/>
        <w:ind w:left="40" w:right="85"/>
        <w:outlineLvl w:val="2"/>
        <w:rPr>
          <w:b/>
        </w:rPr>
      </w:pPr>
    </w:p>
    <w:p w:rsidR="00546C8E" w:rsidRPr="00546C8E" w:rsidRDefault="00546C8E" w:rsidP="00546C8E">
      <w:pPr>
        <w:keepNext/>
        <w:keepLines/>
        <w:ind w:left="40" w:right="85"/>
        <w:outlineLvl w:val="2"/>
      </w:pPr>
    </w:p>
    <w:p w:rsidR="00546C8E" w:rsidRPr="00546C8E" w:rsidRDefault="00546C8E" w:rsidP="00546C8E">
      <w:pPr>
        <w:ind w:left="40"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противодействия коррупции», постановлением Губернатора Белгородской области от 13.10.2015 № 107 «О мерах по совершенствованию организации деятельности в области противодействия коррупции», а также в целях обеспечения единой государственной политики в области противодействия коррупции</w:t>
      </w:r>
    </w:p>
    <w:p w:rsidR="00546C8E" w:rsidRPr="00546C8E" w:rsidRDefault="00546C8E" w:rsidP="00546C8E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pacing w:val="20"/>
          <w:sz w:val="28"/>
          <w:szCs w:val="28"/>
        </w:rPr>
      </w:pPr>
      <w:r w:rsidRPr="00546C8E">
        <w:rPr>
          <w:rFonts w:eastAsia="Arial Unicode MS" w:cs="Arial Unicode MS"/>
          <w:b/>
          <w:color w:val="000000"/>
          <w:sz w:val="28"/>
          <w:szCs w:val="28"/>
        </w:rPr>
        <w:t xml:space="preserve">земское собрание </w:t>
      </w:r>
      <w:r>
        <w:rPr>
          <w:rFonts w:eastAsia="Arial Unicode MS"/>
          <w:b/>
          <w:color w:val="000000"/>
          <w:sz w:val="28"/>
          <w:szCs w:val="28"/>
        </w:rPr>
        <w:t>Щетиновского</w:t>
      </w:r>
      <w:r w:rsidRPr="00546C8E">
        <w:rPr>
          <w:rFonts w:eastAsia="Arial Unicode MS"/>
          <w:b/>
          <w:color w:val="000000"/>
          <w:sz w:val="28"/>
          <w:szCs w:val="28"/>
        </w:rPr>
        <w:t xml:space="preserve"> сельского</w:t>
      </w:r>
      <w:r w:rsidRPr="00546C8E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546C8E">
        <w:rPr>
          <w:rFonts w:eastAsia="Arial Unicode MS" w:cs="Arial Unicode MS"/>
          <w:b/>
          <w:color w:val="000000"/>
          <w:sz w:val="28"/>
          <w:szCs w:val="28"/>
        </w:rPr>
        <w:t xml:space="preserve">поселения  </w:t>
      </w:r>
      <w:r w:rsidRPr="00546C8E">
        <w:rPr>
          <w:rFonts w:eastAsia="Arial Unicode MS" w:cs="Arial Unicode MS"/>
          <w:b/>
          <w:color w:val="000000"/>
          <w:spacing w:val="20"/>
          <w:sz w:val="28"/>
          <w:szCs w:val="28"/>
        </w:rPr>
        <w:t>р</w:t>
      </w:r>
      <w:proofErr w:type="gramEnd"/>
      <w:r w:rsidRPr="00546C8E">
        <w:rPr>
          <w:rFonts w:eastAsia="Arial Unicode MS" w:cs="Arial Unicode MS"/>
          <w:b/>
          <w:color w:val="000000"/>
          <w:spacing w:val="20"/>
          <w:sz w:val="28"/>
          <w:szCs w:val="28"/>
        </w:rPr>
        <w:t xml:space="preserve"> е ш и л о:</w:t>
      </w:r>
    </w:p>
    <w:p w:rsidR="00546C8E" w:rsidRPr="00546C8E" w:rsidRDefault="00546C8E" w:rsidP="00546C8E">
      <w:pPr>
        <w:ind w:left="40"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1. Создать комиссию по координации работы по противодействию коррупции в </w:t>
      </w:r>
      <w:proofErr w:type="spellStart"/>
      <w:r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 и утвердить ее состав (по должностям) (прилагается).</w:t>
      </w:r>
    </w:p>
    <w:p w:rsidR="00546C8E" w:rsidRPr="00546C8E" w:rsidRDefault="00546C8E" w:rsidP="00546C8E">
      <w:pPr>
        <w:tabs>
          <w:tab w:val="left" w:pos="1131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2. Утвердить Положение о комиссии по координации работы по противодействию коррупции в </w:t>
      </w:r>
      <w:proofErr w:type="spellStart"/>
      <w:r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 (прилагается).</w:t>
      </w:r>
    </w:p>
    <w:p w:rsidR="00546C8E" w:rsidRPr="00546C8E" w:rsidRDefault="00546C8E" w:rsidP="00546C8E">
      <w:pPr>
        <w:widowControl w:val="0"/>
        <w:ind w:left="709"/>
        <w:contextualSpacing/>
        <w:jc w:val="both"/>
        <w:rPr>
          <w:rFonts w:eastAsia="Arial Unicode MS" w:cs="Arial Unicode MS"/>
          <w:color w:val="000000"/>
          <w:sz w:val="28"/>
          <w:szCs w:val="28"/>
        </w:rPr>
      </w:pPr>
      <w:r w:rsidRPr="00546C8E">
        <w:rPr>
          <w:rFonts w:eastAsia="Arial Unicode MS" w:cs="Arial Unicode MS"/>
          <w:color w:val="000000"/>
          <w:sz w:val="28"/>
          <w:szCs w:val="28"/>
        </w:rPr>
        <w:t>3. Настоящее решение вступает в силу с даты принятия.</w:t>
      </w:r>
    </w:p>
    <w:p w:rsidR="00546C8E" w:rsidRPr="00546C8E" w:rsidRDefault="00546C8E" w:rsidP="00546C8E">
      <w:pPr>
        <w:ind w:firstLine="709"/>
        <w:jc w:val="both"/>
        <w:rPr>
          <w:rFonts w:eastAsia="Arial Unicode MS"/>
          <w:sz w:val="28"/>
          <w:szCs w:val="28"/>
        </w:rPr>
      </w:pPr>
      <w:r w:rsidRPr="00546C8E">
        <w:rPr>
          <w:rFonts w:eastAsia="Arial Unicode MS" w:cs="Arial Unicode MS"/>
          <w:color w:val="000000"/>
          <w:sz w:val="28"/>
          <w:szCs w:val="28"/>
        </w:rPr>
        <w:t xml:space="preserve">4. </w:t>
      </w:r>
      <w:r w:rsidRPr="00546C8E">
        <w:rPr>
          <w:rFonts w:eastAsia="Arial Unicode MS" w:cs="Arial Unicode MS"/>
          <w:color w:val="000000"/>
          <w:sz w:val="28"/>
          <w:szCs w:val="28"/>
        </w:rPr>
        <w:t>2.</w:t>
      </w:r>
      <w:r w:rsidRPr="00546C8E">
        <w:rPr>
          <w:rFonts w:eastAsia="Arial Unicode MS" w:cs="Arial Unicode MS"/>
          <w:color w:val="000000"/>
          <w:sz w:val="28"/>
          <w:szCs w:val="28"/>
        </w:rPr>
        <w:tab/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546C8E" w:rsidRPr="00546C8E" w:rsidRDefault="00546C8E" w:rsidP="00546C8E">
      <w:pPr>
        <w:widowControl w:val="0"/>
        <w:ind w:firstLine="709"/>
        <w:contextualSpacing/>
        <w:jc w:val="both"/>
        <w:rPr>
          <w:rFonts w:eastAsia="Arial Unicode MS" w:cs="Arial Unicode MS"/>
          <w:color w:val="000000"/>
          <w:sz w:val="28"/>
          <w:szCs w:val="28"/>
        </w:rPr>
      </w:pPr>
      <w:r w:rsidRPr="00546C8E">
        <w:rPr>
          <w:rFonts w:eastAsia="Arial Unicode MS" w:cs="Arial Unicode MS"/>
          <w:color w:val="000000"/>
          <w:sz w:val="28"/>
          <w:szCs w:val="28"/>
        </w:rPr>
        <w:t xml:space="preserve">5. Контроль за исполнением настоящего решения возложить на постоянную комиссию </w:t>
      </w:r>
      <w:r w:rsidRPr="00546C8E">
        <w:rPr>
          <w:rFonts w:eastAsia="Arial Unicode MS"/>
          <w:color w:val="000000"/>
          <w:sz w:val="28"/>
          <w:szCs w:val="28"/>
        </w:rPr>
        <w:t xml:space="preserve">земского собрания </w:t>
      </w:r>
      <w:r>
        <w:rPr>
          <w:rFonts w:eastAsia="Arial Unicode MS"/>
          <w:color w:val="000000"/>
          <w:sz w:val="28"/>
          <w:szCs w:val="28"/>
        </w:rPr>
        <w:t>Щетиновского</w:t>
      </w:r>
      <w:r w:rsidRPr="00546C8E">
        <w:rPr>
          <w:rFonts w:eastAsia="Arial Unicode MS"/>
          <w:color w:val="000000"/>
          <w:sz w:val="28"/>
          <w:szCs w:val="28"/>
        </w:rPr>
        <w:t xml:space="preserve"> сельского поселения четвертого созыва по вопросам местного самоуправления, социальной политике и общественной безопасности (</w:t>
      </w:r>
      <w:r>
        <w:rPr>
          <w:rFonts w:eastAsia="Arial Unicode MS"/>
          <w:color w:val="000000"/>
          <w:sz w:val="28"/>
          <w:szCs w:val="28"/>
        </w:rPr>
        <w:t>Перунов Р.В.</w:t>
      </w:r>
      <w:r w:rsidRPr="00546C8E">
        <w:rPr>
          <w:rFonts w:eastAsia="Arial Unicode MS"/>
          <w:color w:val="000000"/>
          <w:sz w:val="28"/>
          <w:szCs w:val="28"/>
        </w:rPr>
        <w:t>)</w:t>
      </w:r>
    </w:p>
    <w:p w:rsidR="00546C8E" w:rsidRPr="00546C8E" w:rsidRDefault="00546C8E" w:rsidP="00546C8E">
      <w:pPr>
        <w:jc w:val="both"/>
        <w:rPr>
          <w:rFonts w:eastAsia="Arial Unicode MS" w:cs="Arial Unicode MS"/>
          <w:b/>
          <w:color w:val="000000"/>
          <w:sz w:val="22"/>
          <w:szCs w:val="22"/>
        </w:rPr>
      </w:pPr>
    </w:p>
    <w:p w:rsidR="00546C8E" w:rsidRPr="00546C8E" w:rsidRDefault="00546C8E" w:rsidP="00546C8E">
      <w:pPr>
        <w:jc w:val="both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Щетиновского</w:t>
      </w:r>
    </w:p>
    <w:p w:rsidR="00546C8E" w:rsidRPr="00546C8E" w:rsidRDefault="00546C8E" w:rsidP="00546C8E">
      <w:pPr>
        <w:jc w:val="both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t>сельского поселения</w:t>
      </w:r>
      <w:r w:rsidRPr="00546C8E">
        <w:rPr>
          <w:b/>
          <w:sz w:val="28"/>
          <w:szCs w:val="28"/>
        </w:rPr>
        <w:tab/>
      </w:r>
      <w:r w:rsidRPr="00546C8E">
        <w:rPr>
          <w:b/>
          <w:sz w:val="28"/>
          <w:szCs w:val="28"/>
        </w:rPr>
        <w:tab/>
      </w:r>
      <w:r w:rsidRPr="00546C8E">
        <w:rPr>
          <w:b/>
          <w:sz w:val="28"/>
          <w:szCs w:val="28"/>
        </w:rPr>
        <w:tab/>
      </w:r>
      <w:r w:rsidRPr="00546C8E">
        <w:rPr>
          <w:b/>
          <w:sz w:val="28"/>
          <w:szCs w:val="28"/>
        </w:rPr>
        <w:tab/>
      </w:r>
      <w:r w:rsidRPr="00546C8E">
        <w:rPr>
          <w:b/>
          <w:sz w:val="28"/>
          <w:szCs w:val="28"/>
        </w:rPr>
        <w:tab/>
      </w:r>
      <w:r w:rsidRPr="00546C8E">
        <w:rPr>
          <w:b/>
          <w:sz w:val="28"/>
          <w:szCs w:val="28"/>
        </w:rPr>
        <w:tab/>
      </w:r>
      <w:r w:rsidRPr="00546C8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Сыроватченко</w:t>
      </w:r>
      <w:proofErr w:type="spellEnd"/>
    </w:p>
    <w:p w:rsidR="00546C8E" w:rsidRDefault="00546C8E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</w:p>
    <w:p w:rsidR="00546C8E" w:rsidRDefault="00546C8E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</w:p>
    <w:p w:rsidR="00E32616" w:rsidRDefault="00E32616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</w:p>
    <w:p w:rsidR="00546C8E" w:rsidRPr="00546C8E" w:rsidRDefault="00546C8E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lastRenderedPageBreak/>
        <w:t>УТВЕРЖДЁН</w:t>
      </w:r>
    </w:p>
    <w:p w:rsidR="00546C8E" w:rsidRPr="00546C8E" w:rsidRDefault="00546C8E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t xml:space="preserve">решением земского собрания </w:t>
      </w:r>
      <w:r>
        <w:rPr>
          <w:b/>
          <w:sz w:val="28"/>
          <w:szCs w:val="28"/>
        </w:rPr>
        <w:t>Щетиновского</w:t>
      </w:r>
      <w:r w:rsidRPr="00546C8E">
        <w:rPr>
          <w:b/>
          <w:sz w:val="28"/>
          <w:szCs w:val="28"/>
        </w:rPr>
        <w:t xml:space="preserve"> сельского поселения</w:t>
      </w:r>
    </w:p>
    <w:p w:rsidR="00546C8E" w:rsidRPr="00546C8E" w:rsidRDefault="00546C8E" w:rsidP="00546C8E">
      <w:pPr>
        <w:widowControl w:val="0"/>
        <w:tabs>
          <w:tab w:val="left" w:pos="6096"/>
        </w:tabs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</w:t>
      </w:r>
      <w:r w:rsidRPr="0054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546C8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18</w:t>
      </w:r>
      <w:r w:rsidRPr="00546C8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277</w:t>
      </w:r>
    </w:p>
    <w:p w:rsidR="00546C8E" w:rsidRPr="00546C8E" w:rsidRDefault="00546C8E" w:rsidP="00546C8E">
      <w:pPr>
        <w:spacing w:line="310" w:lineRule="exact"/>
        <w:ind w:left="3740"/>
        <w:rPr>
          <w:b/>
          <w:sz w:val="27"/>
          <w:szCs w:val="27"/>
        </w:rPr>
      </w:pPr>
    </w:p>
    <w:p w:rsidR="00546C8E" w:rsidRPr="00546C8E" w:rsidRDefault="00546C8E" w:rsidP="00546C8E">
      <w:pPr>
        <w:spacing w:line="310" w:lineRule="exact"/>
        <w:ind w:left="3740"/>
        <w:rPr>
          <w:sz w:val="27"/>
          <w:szCs w:val="27"/>
        </w:rPr>
      </w:pPr>
    </w:p>
    <w:p w:rsidR="00546C8E" w:rsidRPr="00546C8E" w:rsidRDefault="00546C8E" w:rsidP="00546C8E">
      <w:pPr>
        <w:spacing w:line="310" w:lineRule="exact"/>
        <w:jc w:val="center"/>
        <w:rPr>
          <w:sz w:val="28"/>
          <w:szCs w:val="28"/>
        </w:rPr>
      </w:pPr>
      <w:r w:rsidRPr="00546C8E">
        <w:rPr>
          <w:sz w:val="28"/>
          <w:szCs w:val="28"/>
        </w:rPr>
        <w:t>Состав</w:t>
      </w:r>
    </w:p>
    <w:p w:rsidR="00546C8E" w:rsidRPr="00546C8E" w:rsidRDefault="00546C8E" w:rsidP="00546C8E">
      <w:pPr>
        <w:spacing w:line="310" w:lineRule="exact"/>
        <w:jc w:val="center"/>
        <w:rPr>
          <w:sz w:val="28"/>
          <w:szCs w:val="28"/>
        </w:rPr>
      </w:pPr>
      <w:r w:rsidRPr="00546C8E">
        <w:rPr>
          <w:sz w:val="28"/>
          <w:szCs w:val="28"/>
        </w:rPr>
        <w:t>комиссии по координации работы по противодействию коррупции в</w:t>
      </w:r>
    </w:p>
    <w:p w:rsidR="00546C8E" w:rsidRPr="00546C8E" w:rsidRDefault="00546C8E" w:rsidP="00546C8E">
      <w:pPr>
        <w:spacing w:line="31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 (по должностям)</w:t>
      </w:r>
    </w:p>
    <w:tbl>
      <w:tblPr>
        <w:tblW w:w="94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36"/>
      </w:tblGrid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  <w:r w:rsidRPr="00546C8E">
              <w:rPr>
                <w:sz w:val="28"/>
                <w:szCs w:val="28"/>
              </w:rPr>
              <w:t>, председатель комиссии</w:t>
            </w: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546C8E">
              <w:rPr>
                <w:sz w:val="28"/>
                <w:szCs w:val="28"/>
              </w:rPr>
              <w:t xml:space="preserve"> администрации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  <w:r w:rsidRPr="00546C8E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 xml:space="preserve">Специалист администрации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  <w:r w:rsidRPr="00546C8E">
              <w:rPr>
                <w:sz w:val="28"/>
                <w:szCs w:val="28"/>
              </w:rPr>
              <w:t>, секретарь комиссии</w:t>
            </w: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6C8E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 xml:space="preserve">Глава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 xml:space="preserve">Депутат земского собрания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  <w:r w:rsidRPr="00546C8E">
              <w:rPr>
                <w:sz w:val="28"/>
                <w:szCs w:val="28"/>
              </w:rPr>
              <w:t xml:space="preserve"> </w:t>
            </w: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 xml:space="preserve">Специалист администрации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  <w:r w:rsidRPr="00546C8E">
              <w:rPr>
                <w:sz w:val="28"/>
                <w:szCs w:val="28"/>
              </w:rPr>
              <w:t xml:space="preserve"> </w:t>
            </w:r>
          </w:p>
        </w:tc>
      </w:tr>
      <w:tr w:rsidR="00546C8E" w:rsidRPr="00546C8E" w:rsidTr="00FD6A08">
        <w:trPr>
          <w:jc w:val="center"/>
        </w:trPr>
        <w:tc>
          <w:tcPr>
            <w:tcW w:w="9436" w:type="dxa"/>
          </w:tcPr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>Участковый уполномоченный полиции ОМВД России по Белгородской области в Белгородском районе (по согласованию)</w:t>
            </w:r>
          </w:p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6C8E" w:rsidRPr="00546C8E" w:rsidRDefault="00546C8E" w:rsidP="00546C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C8E">
              <w:rPr>
                <w:sz w:val="28"/>
                <w:szCs w:val="28"/>
              </w:rPr>
              <w:t xml:space="preserve">Председатель Совета ветеранов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Щетиновского</w:t>
            </w:r>
            <w:r w:rsidRPr="00546C8E">
              <w:rPr>
                <w:rFonts w:eastAsia="Arial Unicode MS"/>
                <w:color w:val="000000"/>
                <w:sz w:val="28"/>
                <w:szCs w:val="28"/>
              </w:rPr>
              <w:t xml:space="preserve"> сельского поселения</w:t>
            </w:r>
            <w:r w:rsidRPr="00546C8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546C8E" w:rsidRPr="00546C8E" w:rsidRDefault="00546C8E" w:rsidP="00546C8E">
      <w:pPr>
        <w:spacing w:line="306" w:lineRule="exact"/>
        <w:ind w:left="-1276" w:right="520"/>
        <w:jc w:val="center"/>
        <w:rPr>
          <w:sz w:val="28"/>
          <w:szCs w:val="28"/>
        </w:rPr>
      </w:pPr>
    </w:p>
    <w:p w:rsidR="00546C8E" w:rsidRPr="00546C8E" w:rsidRDefault="00546C8E" w:rsidP="00546C8E">
      <w:pPr>
        <w:rPr>
          <w:b/>
          <w:bCs/>
          <w:color w:val="000000"/>
          <w:sz w:val="27"/>
          <w:szCs w:val="27"/>
        </w:rPr>
      </w:pPr>
      <w:r w:rsidRPr="00546C8E">
        <w:rPr>
          <w:rFonts w:ascii="Arial Unicode MS" w:eastAsia="Arial Unicode MS" w:hAnsi="Arial Unicode MS" w:cs="Arial Unicode MS"/>
          <w:color w:val="000000"/>
          <w:sz w:val="28"/>
          <w:szCs w:val="28"/>
        </w:rPr>
        <w:br w:type="page"/>
      </w:r>
    </w:p>
    <w:p w:rsidR="00546C8E" w:rsidRPr="00546C8E" w:rsidRDefault="00546C8E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7"/>
          <w:szCs w:val="27"/>
        </w:rPr>
      </w:pPr>
      <w:r w:rsidRPr="00546C8E">
        <w:rPr>
          <w:b/>
          <w:sz w:val="27"/>
          <w:szCs w:val="27"/>
        </w:rPr>
        <w:lastRenderedPageBreak/>
        <w:t>УТВЕРЖДЕНО</w:t>
      </w:r>
    </w:p>
    <w:p w:rsidR="00546C8E" w:rsidRPr="00546C8E" w:rsidRDefault="00546C8E" w:rsidP="00546C8E">
      <w:pPr>
        <w:widowControl w:val="0"/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t xml:space="preserve">решением земского собрания </w:t>
      </w:r>
      <w:r>
        <w:rPr>
          <w:b/>
          <w:sz w:val="28"/>
          <w:szCs w:val="28"/>
        </w:rPr>
        <w:t>Щетиновского</w:t>
      </w:r>
      <w:r w:rsidRPr="00546C8E">
        <w:rPr>
          <w:b/>
          <w:sz w:val="28"/>
          <w:szCs w:val="28"/>
        </w:rPr>
        <w:t xml:space="preserve"> сельского поселения</w:t>
      </w:r>
    </w:p>
    <w:p w:rsidR="00546C8E" w:rsidRPr="00546C8E" w:rsidRDefault="00546C8E" w:rsidP="00546C8E">
      <w:pPr>
        <w:widowControl w:val="0"/>
        <w:tabs>
          <w:tab w:val="left" w:pos="6096"/>
        </w:tabs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546C8E">
        <w:rPr>
          <w:b/>
          <w:sz w:val="28"/>
          <w:szCs w:val="28"/>
        </w:rPr>
        <w:t xml:space="preserve">от </w:t>
      </w:r>
      <w:r w:rsidR="00513C22">
        <w:rPr>
          <w:b/>
          <w:sz w:val="28"/>
          <w:szCs w:val="28"/>
        </w:rPr>
        <w:t>14</w:t>
      </w:r>
      <w:r w:rsidRPr="00546C8E">
        <w:rPr>
          <w:b/>
          <w:sz w:val="28"/>
          <w:szCs w:val="28"/>
        </w:rPr>
        <w:t xml:space="preserve"> </w:t>
      </w:r>
      <w:r w:rsidR="00513C22">
        <w:rPr>
          <w:b/>
          <w:sz w:val="28"/>
          <w:szCs w:val="28"/>
        </w:rPr>
        <w:t>августа</w:t>
      </w:r>
      <w:r w:rsidRPr="00546C8E">
        <w:rPr>
          <w:b/>
          <w:sz w:val="28"/>
          <w:szCs w:val="28"/>
        </w:rPr>
        <w:t xml:space="preserve"> 20</w:t>
      </w:r>
      <w:r w:rsidR="00513C22">
        <w:rPr>
          <w:b/>
          <w:sz w:val="28"/>
          <w:szCs w:val="28"/>
        </w:rPr>
        <w:t>18</w:t>
      </w:r>
      <w:r w:rsidRPr="00546C8E">
        <w:rPr>
          <w:b/>
          <w:sz w:val="28"/>
          <w:szCs w:val="28"/>
        </w:rPr>
        <w:t xml:space="preserve"> г. № </w:t>
      </w:r>
      <w:r w:rsidR="00513C22">
        <w:rPr>
          <w:b/>
          <w:sz w:val="28"/>
          <w:szCs w:val="28"/>
        </w:rPr>
        <w:t>277</w:t>
      </w:r>
    </w:p>
    <w:p w:rsidR="00546C8E" w:rsidRPr="00546C8E" w:rsidRDefault="00546C8E" w:rsidP="00546C8E">
      <w:pPr>
        <w:spacing w:line="306" w:lineRule="exact"/>
        <w:ind w:left="3760"/>
        <w:rPr>
          <w:sz w:val="28"/>
          <w:szCs w:val="28"/>
        </w:rPr>
      </w:pPr>
    </w:p>
    <w:p w:rsidR="00546C8E" w:rsidRPr="00546C8E" w:rsidRDefault="00546C8E" w:rsidP="00546C8E">
      <w:pPr>
        <w:spacing w:line="306" w:lineRule="exact"/>
        <w:ind w:left="3760"/>
        <w:rPr>
          <w:sz w:val="28"/>
          <w:szCs w:val="28"/>
        </w:rPr>
      </w:pPr>
    </w:p>
    <w:p w:rsidR="00546C8E" w:rsidRPr="00546C8E" w:rsidRDefault="00546C8E" w:rsidP="00546C8E">
      <w:pPr>
        <w:spacing w:line="306" w:lineRule="exact"/>
        <w:jc w:val="center"/>
        <w:rPr>
          <w:sz w:val="28"/>
          <w:szCs w:val="28"/>
        </w:rPr>
      </w:pPr>
      <w:r w:rsidRPr="00546C8E">
        <w:rPr>
          <w:sz w:val="28"/>
          <w:szCs w:val="28"/>
        </w:rPr>
        <w:t>Положение</w:t>
      </w:r>
    </w:p>
    <w:p w:rsidR="00546C8E" w:rsidRPr="00546C8E" w:rsidRDefault="00546C8E" w:rsidP="00546C8E">
      <w:pPr>
        <w:spacing w:line="306" w:lineRule="exact"/>
        <w:jc w:val="center"/>
        <w:rPr>
          <w:sz w:val="28"/>
          <w:szCs w:val="28"/>
        </w:rPr>
      </w:pPr>
      <w:r w:rsidRPr="00546C8E">
        <w:rPr>
          <w:sz w:val="28"/>
          <w:szCs w:val="28"/>
        </w:rPr>
        <w:t>о комиссии по координации работы по противодействию коррупции в</w:t>
      </w:r>
    </w:p>
    <w:p w:rsidR="00546C8E" w:rsidRPr="00546C8E" w:rsidRDefault="00546C8E" w:rsidP="00546C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Щетиновском</w:t>
      </w:r>
      <w:proofErr w:type="spellEnd"/>
      <w:r>
        <w:rPr>
          <w:sz w:val="28"/>
          <w:szCs w:val="28"/>
        </w:rPr>
        <w:t xml:space="preserve"> </w:t>
      </w:r>
      <w:r w:rsidRPr="00546C8E">
        <w:rPr>
          <w:sz w:val="28"/>
          <w:szCs w:val="28"/>
        </w:rPr>
        <w:t xml:space="preserve">сельском поселении </w:t>
      </w:r>
    </w:p>
    <w:p w:rsidR="00546C8E" w:rsidRPr="00546C8E" w:rsidRDefault="00546C8E" w:rsidP="00546C8E">
      <w:pPr>
        <w:jc w:val="center"/>
        <w:rPr>
          <w:sz w:val="28"/>
          <w:szCs w:val="28"/>
        </w:rPr>
      </w:pPr>
    </w:p>
    <w:p w:rsidR="00546C8E" w:rsidRPr="00546C8E" w:rsidRDefault="00546C8E" w:rsidP="00546C8E">
      <w:pPr>
        <w:ind w:left="3180"/>
        <w:rPr>
          <w:sz w:val="28"/>
          <w:szCs w:val="28"/>
        </w:rPr>
      </w:pPr>
    </w:p>
    <w:p w:rsidR="00546C8E" w:rsidRPr="00546C8E" w:rsidRDefault="00546C8E" w:rsidP="00546C8E">
      <w:pPr>
        <w:ind w:left="3180"/>
        <w:rPr>
          <w:sz w:val="28"/>
          <w:szCs w:val="28"/>
        </w:rPr>
      </w:pPr>
      <w:r w:rsidRPr="00546C8E">
        <w:rPr>
          <w:sz w:val="28"/>
          <w:szCs w:val="28"/>
        </w:rPr>
        <w:t>I. Общие положения</w:t>
      </w:r>
    </w:p>
    <w:p w:rsidR="00546C8E" w:rsidRPr="00546C8E" w:rsidRDefault="00546C8E" w:rsidP="00546C8E">
      <w:pPr>
        <w:ind w:left="3180"/>
        <w:rPr>
          <w:sz w:val="28"/>
          <w:szCs w:val="28"/>
        </w:rPr>
      </w:pPr>
    </w:p>
    <w:p w:rsidR="00546C8E" w:rsidRPr="00546C8E" w:rsidRDefault="00546C8E" w:rsidP="00546C8E">
      <w:pPr>
        <w:tabs>
          <w:tab w:val="left" w:pos="1518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1.1. Комиссия по координации работы по противодействию коррупции в </w:t>
      </w:r>
      <w:proofErr w:type="spellStart"/>
      <w:r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 (далее - комиссия) является постоянно действующим координационным органом, образованным в целях координации деятельности органов местного самоуправления </w:t>
      </w:r>
      <w:r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муниципальных учреждений и предприятий </w:t>
      </w:r>
      <w:r>
        <w:rPr>
          <w:sz w:val="28"/>
          <w:szCs w:val="28"/>
        </w:rPr>
        <w:t xml:space="preserve">Щетиновского </w:t>
      </w:r>
      <w:r w:rsidRPr="00546C8E">
        <w:rPr>
          <w:sz w:val="28"/>
          <w:szCs w:val="28"/>
        </w:rPr>
        <w:t>сельского поселения в сфере противодействия коррупции.</w:t>
      </w:r>
    </w:p>
    <w:p w:rsidR="00546C8E" w:rsidRPr="00546C8E" w:rsidRDefault="00546C8E" w:rsidP="00546C8E">
      <w:pPr>
        <w:tabs>
          <w:tab w:val="left" w:pos="1345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Белгородской области, нормативными правовыми актами органов местного самоуправления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иными нормативными правовыми актами Российской Федераций и Белгородской области, а также настоящим Положением.</w:t>
      </w:r>
    </w:p>
    <w:p w:rsidR="00546C8E" w:rsidRPr="00546C8E" w:rsidRDefault="00546C8E" w:rsidP="00546C8E">
      <w:pPr>
        <w:tabs>
          <w:tab w:val="left" w:pos="1381"/>
        </w:tabs>
        <w:ind w:left="840" w:right="20"/>
        <w:jc w:val="both"/>
        <w:rPr>
          <w:sz w:val="28"/>
          <w:szCs w:val="28"/>
        </w:rPr>
      </w:pPr>
    </w:p>
    <w:p w:rsidR="00546C8E" w:rsidRPr="00546C8E" w:rsidRDefault="00546C8E" w:rsidP="00546C8E">
      <w:pPr>
        <w:ind w:left="2740"/>
        <w:rPr>
          <w:sz w:val="28"/>
          <w:szCs w:val="28"/>
        </w:rPr>
      </w:pPr>
      <w:r w:rsidRPr="00546C8E">
        <w:rPr>
          <w:sz w:val="28"/>
          <w:szCs w:val="28"/>
        </w:rPr>
        <w:t>II. Основные задачи комиссии</w:t>
      </w:r>
    </w:p>
    <w:p w:rsidR="00546C8E" w:rsidRPr="00546C8E" w:rsidRDefault="00546C8E" w:rsidP="00546C8E">
      <w:pPr>
        <w:ind w:left="2740"/>
        <w:rPr>
          <w:sz w:val="28"/>
          <w:szCs w:val="28"/>
        </w:rPr>
      </w:pPr>
    </w:p>
    <w:p w:rsidR="00546C8E" w:rsidRPr="00546C8E" w:rsidRDefault="00546C8E" w:rsidP="00546C8E">
      <w:pPr>
        <w:ind w:left="2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2.1. Основными задачами комиссии являются:</w:t>
      </w:r>
    </w:p>
    <w:p w:rsidR="00546C8E" w:rsidRPr="00546C8E" w:rsidRDefault="00546C8E" w:rsidP="00546C8E">
      <w:pPr>
        <w:shd w:val="clear" w:color="auto" w:fill="FFFFFF"/>
        <w:tabs>
          <w:tab w:val="left" w:pos="1294"/>
        </w:tabs>
        <w:ind w:left="23" w:righ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а)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обеспечение исполнения решений комиссии по координации работы по противодействию коррупции в </w:t>
      </w:r>
      <w:proofErr w:type="spellStart"/>
      <w:r w:rsidR="00513C22"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 и ее президиума;</w:t>
      </w:r>
    </w:p>
    <w:p w:rsidR="00546C8E" w:rsidRPr="00546C8E" w:rsidRDefault="00546C8E" w:rsidP="00546C8E">
      <w:pPr>
        <w:shd w:val="clear" w:color="auto" w:fill="FFFFFF"/>
        <w:tabs>
          <w:tab w:val="left" w:pos="1294"/>
        </w:tabs>
        <w:ind w:left="23" w:righ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б)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подготовка предложений о реализации муниципальной политики в области противодействия коррупции на территории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 для земского собрания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поселения;</w:t>
      </w:r>
    </w:p>
    <w:p w:rsidR="00546C8E" w:rsidRPr="00546C8E" w:rsidRDefault="00546C8E" w:rsidP="00546C8E">
      <w:pPr>
        <w:tabs>
          <w:tab w:val="left" w:pos="1492"/>
        </w:tabs>
        <w:ind w:left="23" w:righ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в)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обеспечение координации деятельности органов местного самоуправления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 по реализации муниципальной политики в области противодействия коррупции;</w:t>
      </w:r>
    </w:p>
    <w:p w:rsidR="00546C8E" w:rsidRPr="00546C8E" w:rsidRDefault="00546C8E" w:rsidP="00546C8E">
      <w:pPr>
        <w:tabs>
          <w:tab w:val="left" w:pos="1215"/>
        </w:tabs>
        <w:ind w:left="23" w:righ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г)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обеспечение согласованных действий органов местного самоуправления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а также их взаимодействия с территориальными органами федеральных органов исполнительной власти при реализации мер по противодействию коррупции в </w:t>
      </w:r>
      <w:proofErr w:type="spellStart"/>
      <w:r w:rsidR="00513C22"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поселении;</w:t>
      </w:r>
    </w:p>
    <w:p w:rsidR="00546C8E" w:rsidRPr="00546C8E" w:rsidRDefault="00546C8E" w:rsidP="00546C8E">
      <w:pPr>
        <w:tabs>
          <w:tab w:val="left" w:pos="1212"/>
        </w:tabs>
        <w:ind w:left="23" w:righ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lastRenderedPageBreak/>
        <w:t>д)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обеспечение взаимодействия органов местного самоуправления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proofErr w:type="spellStart"/>
      <w:r w:rsidR="00513C22"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поселении;</w:t>
      </w:r>
    </w:p>
    <w:p w:rsidR="00546C8E" w:rsidRPr="00546C8E" w:rsidRDefault="00546C8E" w:rsidP="00546C8E">
      <w:pPr>
        <w:tabs>
          <w:tab w:val="left" w:pos="1323"/>
        </w:tabs>
        <w:ind w:left="23" w:righ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е)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информирование общественности о проводимой органами местного самоуправления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 работе по противодействию коррупции.</w:t>
      </w:r>
    </w:p>
    <w:p w:rsidR="00546C8E" w:rsidRPr="00546C8E" w:rsidRDefault="00546C8E" w:rsidP="00546C8E">
      <w:pPr>
        <w:tabs>
          <w:tab w:val="left" w:pos="1323"/>
        </w:tabs>
        <w:ind w:left="23" w:right="23" w:firstLine="799"/>
        <w:jc w:val="both"/>
        <w:rPr>
          <w:sz w:val="28"/>
          <w:szCs w:val="28"/>
        </w:rPr>
      </w:pPr>
    </w:p>
    <w:p w:rsidR="00546C8E" w:rsidRPr="00546C8E" w:rsidRDefault="00546C8E" w:rsidP="00546C8E">
      <w:pPr>
        <w:ind w:left="2740"/>
        <w:rPr>
          <w:sz w:val="28"/>
          <w:szCs w:val="28"/>
        </w:rPr>
      </w:pPr>
      <w:r w:rsidRPr="00546C8E">
        <w:rPr>
          <w:sz w:val="28"/>
          <w:szCs w:val="28"/>
        </w:rPr>
        <w:t>III. Полномочия комиссии</w:t>
      </w:r>
    </w:p>
    <w:p w:rsidR="00546C8E" w:rsidRPr="00546C8E" w:rsidRDefault="00546C8E" w:rsidP="00546C8E">
      <w:pPr>
        <w:ind w:left="2740"/>
        <w:rPr>
          <w:sz w:val="28"/>
          <w:szCs w:val="28"/>
        </w:rPr>
      </w:pPr>
    </w:p>
    <w:p w:rsidR="00546C8E" w:rsidRPr="00546C8E" w:rsidRDefault="00546C8E" w:rsidP="00546C8E">
      <w:pPr>
        <w:ind w:left="23" w:right="2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546C8E" w:rsidRPr="00546C8E" w:rsidRDefault="00546C8E" w:rsidP="00546C8E">
      <w:pPr>
        <w:tabs>
          <w:tab w:val="left" w:pos="1550"/>
        </w:tabs>
        <w:ind w:left="23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а)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подготавливает предложения по совершенствованию нормативных правовых актов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 о противодействии коррупции;</w:t>
      </w:r>
    </w:p>
    <w:p w:rsidR="00546C8E" w:rsidRPr="00546C8E" w:rsidRDefault="00546C8E" w:rsidP="00546C8E">
      <w:pPr>
        <w:tabs>
          <w:tab w:val="left" w:pos="1172"/>
        </w:tabs>
        <w:ind w:left="23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б)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разрабатывает меры по устранению причин и условий, порождающих коррупцию;</w:t>
      </w:r>
    </w:p>
    <w:p w:rsidR="00546C8E" w:rsidRPr="00546C8E" w:rsidRDefault="00546C8E" w:rsidP="00546C8E">
      <w:pPr>
        <w:tabs>
          <w:tab w:val="left" w:pos="1132"/>
        </w:tabs>
        <w:ind w:left="23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в)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46C8E" w:rsidRPr="00546C8E" w:rsidRDefault="00546C8E" w:rsidP="00546C8E">
      <w:pPr>
        <w:tabs>
          <w:tab w:val="left" w:pos="1086"/>
        </w:tabs>
        <w:ind w:left="23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г)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организует:</w:t>
      </w:r>
    </w:p>
    <w:p w:rsidR="00546C8E" w:rsidRPr="00546C8E" w:rsidRDefault="00546C8E" w:rsidP="00546C8E">
      <w:pPr>
        <w:ind w:left="23" w:right="2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- вносит предложения по подготовке проектов правовых актов администрации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 по вопросам противодействия коррупции;</w:t>
      </w:r>
    </w:p>
    <w:p w:rsidR="00546C8E" w:rsidRPr="00546C8E" w:rsidRDefault="00546C8E" w:rsidP="00546C8E">
      <w:pPr>
        <w:ind w:left="23" w:right="2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- разработку плана мероприятий по противодействию коррупции в </w:t>
      </w:r>
      <w:proofErr w:type="spellStart"/>
      <w:r w:rsidR="00513C22"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поселении, а также контроль за его реализацией, в том числе путем мониторинга эффективности реализации мер по противодействию коррупции, предусмотренных этим планом;</w:t>
      </w:r>
    </w:p>
    <w:p w:rsidR="00546C8E" w:rsidRPr="00546C8E" w:rsidRDefault="00546C8E" w:rsidP="00546C8E">
      <w:pPr>
        <w:tabs>
          <w:tab w:val="left" w:pos="1230"/>
        </w:tabs>
        <w:ind w:left="23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д)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принимает меры по выявлению (в том числе на основании обращений граждан, сведений, распространяемых средствами массовой информации, актов реагирования федеральных государственных органов) причин и условий, порождающих коррупцию, создающих административные барьеры;</w:t>
      </w:r>
    </w:p>
    <w:p w:rsidR="00546C8E" w:rsidRPr="00546C8E" w:rsidRDefault="00546C8E" w:rsidP="00546C8E">
      <w:pPr>
        <w:tabs>
          <w:tab w:val="left" w:pos="1327"/>
        </w:tabs>
        <w:ind w:left="23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е)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 xml:space="preserve">оказывает содействие развитию общественного контроля за реализацией плана мероприятий по противодействию коррупции в </w:t>
      </w:r>
      <w:proofErr w:type="spellStart"/>
      <w:r w:rsidR="00513C22">
        <w:rPr>
          <w:sz w:val="28"/>
          <w:szCs w:val="28"/>
        </w:rPr>
        <w:t>Щетиновском</w:t>
      </w:r>
      <w:proofErr w:type="spellEnd"/>
      <w:r w:rsidRPr="00546C8E">
        <w:rPr>
          <w:sz w:val="28"/>
          <w:szCs w:val="28"/>
        </w:rPr>
        <w:t xml:space="preserve"> сельском поселении.</w:t>
      </w:r>
    </w:p>
    <w:p w:rsidR="00546C8E" w:rsidRPr="00546C8E" w:rsidRDefault="00546C8E" w:rsidP="00546C8E">
      <w:pPr>
        <w:tabs>
          <w:tab w:val="left" w:pos="1327"/>
        </w:tabs>
        <w:ind w:left="20" w:right="20" w:firstLine="800"/>
        <w:jc w:val="both"/>
        <w:rPr>
          <w:sz w:val="28"/>
          <w:szCs w:val="28"/>
        </w:rPr>
      </w:pPr>
    </w:p>
    <w:p w:rsidR="00546C8E" w:rsidRPr="00546C8E" w:rsidRDefault="00546C8E" w:rsidP="00546C8E">
      <w:pPr>
        <w:jc w:val="center"/>
        <w:rPr>
          <w:sz w:val="28"/>
          <w:szCs w:val="28"/>
        </w:rPr>
      </w:pPr>
      <w:r w:rsidRPr="00546C8E">
        <w:rPr>
          <w:sz w:val="28"/>
          <w:szCs w:val="28"/>
        </w:rPr>
        <w:t>IV. Порядок формирования комиссии</w:t>
      </w:r>
    </w:p>
    <w:p w:rsidR="00546C8E" w:rsidRPr="00546C8E" w:rsidRDefault="00546C8E" w:rsidP="00546C8E">
      <w:pPr>
        <w:jc w:val="center"/>
        <w:rPr>
          <w:sz w:val="28"/>
          <w:szCs w:val="28"/>
        </w:rPr>
      </w:pPr>
    </w:p>
    <w:p w:rsidR="00546C8E" w:rsidRPr="00546C8E" w:rsidRDefault="00546C8E" w:rsidP="00546C8E">
      <w:pPr>
        <w:tabs>
          <w:tab w:val="left" w:pos="851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ab/>
        <w:t xml:space="preserve">4.1. Положение о комиссии и состав комиссии по должностям утверждаются решениями земского собрания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поселения.</w:t>
      </w:r>
    </w:p>
    <w:p w:rsidR="00546C8E" w:rsidRPr="00546C8E" w:rsidRDefault="00546C8E" w:rsidP="00546C8E">
      <w:pPr>
        <w:tabs>
          <w:tab w:val="left" w:pos="1305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4.2. Комиссия формируется в составе председателя комиссии, заместителя председателя комиссии, секретаря и членов комиссии.</w:t>
      </w:r>
    </w:p>
    <w:p w:rsidR="00546C8E" w:rsidRPr="00546C8E" w:rsidRDefault="00546C8E" w:rsidP="00546C8E">
      <w:pPr>
        <w:tabs>
          <w:tab w:val="left" w:pos="1388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4.3. Председателем комиссии по должности является глава администрации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поселения. </w:t>
      </w:r>
    </w:p>
    <w:p w:rsidR="00546C8E" w:rsidRPr="00546C8E" w:rsidRDefault="00546C8E" w:rsidP="00546C8E">
      <w:pPr>
        <w:tabs>
          <w:tab w:val="left" w:pos="1460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lastRenderedPageBreak/>
        <w:t xml:space="preserve">4.4. В состав комиссии могут входить председатель и депутаты земского собрания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специалисты администрации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представители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546C8E" w:rsidRPr="00546C8E" w:rsidRDefault="00546C8E" w:rsidP="00546C8E">
      <w:pPr>
        <w:tabs>
          <w:tab w:val="left" w:pos="851"/>
        </w:tabs>
        <w:ind w:left="820" w:right="23" w:hanging="111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4.5. Передача полномочий члена комиссии другому лицу не допускается.</w:t>
      </w:r>
    </w:p>
    <w:p w:rsidR="00546C8E" w:rsidRPr="00546C8E" w:rsidRDefault="00546C8E" w:rsidP="00546C8E">
      <w:pPr>
        <w:tabs>
          <w:tab w:val="left" w:pos="1370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4.6. Участие в работе комиссии осуществляется на общественных началах.</w:t>
      </w:r>
    </w:p>
    <w:p w:rsidR="00546C8E" w:rsidRPr="00546C8E" w:rsidRDefault="00546C8E" w:rsidP="00546C8E">
      <w:pPr>
        <w:tabs>
          <w:tab w:val="left" w:pos="1341"/>
        </w:tabs>
        <w:ind w:right="23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4.7. На заседания комиссии могут быть приглашены представители федеральных государственных органов, органов исполнительной власти, государственных органов Белгородской области, органов местного самоуправления Белгородского района, органов местного самоуправления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организаций и средств массовой информации в установленном порядке.</w:t>
      </w:r>
    </w:p>
    <w:p w:rsidR="00546C8E" w:rsidRPr="00546C8E" w:rsidRDefault="00546C8E" w:rsidP="00546C8E">
      <w:pPr>
        <w:tabs>
          <w:tab w:val="left" w:pos="574"/>
        </w:tabs>
        <w:ind w:left="820"/>
        <w:jc w:val="both"/>
        <w:rPr>
          <w:sz w:val="28"/>
          <w:szCs w:val="28"/>
        </w:rPr>
      </w:pPr>
    </w:p>
    <w:p w:rsidR="00546C8E" w:rsidRPr="00546C8E" w:rsidRDefault="00546C8E" w:rsidP="00546C8E">
      <w:pPr>
        <w:ind w:left="20" w:hanging="20"/>
        <w:jc w:val="center"/>
        <w:rPr>
          <w:sz w:val="28"/>
          <w:szCs w:val="28"/>
        </w:rPr>
      </w:pPr>
      <w:r w:rsidRPr="00546C8E">
        <w:rPr>
          <w:sz w:val="28"/>
          <w:szCs w:val="28"/>
        </w:rPr>
        <w:t>V. Организация деятельности комиссии и порядок ее работы</w:t>
      </w:r>
    </w:p>
    <w:p w:rsidR="00546C8E" w:rsidRPr="00546C8E" w:rsidRDefault="00546C8E" w:rsidP="00546C8E">
      <w:pPr>
        <w:ind w:left="20" w:hanging="20"/>
        <w:jc w:val="center"/>
        <w:rPr>
          <w:sz w:val="28"/>
          <w:szCs w:val="28"/>
        </w:rPr>
      </w:pPr>
    </w:p>
    <w:p w:rsidR="00546C8E" w:rsidRPr="00546C8E" w:rsidRDefault="00546C8E" w:rsidP="00546C8E">
      <w:pPr>
        <w:tabs>
          <w:tab w:val="left" w:pos="1424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5.1. Работа комиссии осуществляется в соответствии с планом работы, утверждаемым председателем комиссии, и регламентом, утверждаемым комиссией.</w:t>
      </w:r>
    </w:p>
    <w:p w:rsidR="00546C8E" w:rsidRPr="00546C8E" w:rsidRDefault="00546C8E" w:rsidP="00546C8E">
      <w:pPr>
        <w:tabs>
          <w:tab w:val="left" w:pos="1356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5.2. Заседания комиссии ведет председатель комиссии или, по его поручению, заместитель председателя комиссии.</w:t>
      </w:r>
    </w:p>
    <w:p w:rsidR="00546C8E" w:rsidRPr="00546C8E" w:rsidRDefault="00546C8E" w:rsidP="00546C8E">
      <w:pPr>
        <w:tabs>
          <w:tab w:val="left" w:pos="1309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46C8E" w:rsidRPr="00546C8E" w:rsidRDefault="00546C8E" w:rsidP="00546C8E">
      <w:pPr>
        <w:tabs>
          <w:tab w:val="left" w:pos="851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46C8E" w:rsidRPr="00546C8E" w:rsidRDefault="00546C8E" w:rsidP="00546C8E">
      <w:pPr>
        <w:tabs>
          <w:tab w:val="left" w:pos="1288"/>
        </w:tabs>
        <w:ind w:left="820" w:hanging="111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5.5. Решения комиссии оформляются протоколом.</w:t>
      </w:r>
    </w:p>
    <w:p w:rsidR="00546C8E" w:rsidRPr="00546C8E" w:rsidRDefault="00546C8E" w:rsidP="00546C8E">
      <w:pPr>
        <w:tabs>
          <w:tab w:val="left" w:pos="1550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5.6. Для реализации решений комиссии могут издаваться нормативные правовые акты администрации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поселения, а также даваться рекомендации и разъяснения по вопросам, входящим в компетенцию комиссии.</w:t>
      </w:r>
    </w:p>
    <w:p w:rsidR="00546C8E" w:rsidRPr="00546C8E" w:rsidRDefault="00546C8E" w:rsidP="00546C8E">
      <w:pPr>
        <w:tabs>
          <w:tab w:val="left" w:pos="851"/>
        </w:tabs>
        <w:ind w:right="4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5.7. По решению комиссии из числа членов комиссии,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 в установленном порядке.</w:t>
      </w:r>
    </w:p>
    <w:p w:rsidR="00546C8E" w:rsidRPr="00546C8E" w:rsidRDefault="00546C8E" w:rsidP="00546C8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5.8. Председатель комиссии:</w:t>
      </w:r>
    </w:p>
    <w:p w:rsidR="00546C8E" w:rsidRPr="00546C8E" w:rsidRDefault="00546C8E" w:rsidP="00546C8E">
      <w:pPr>
        <w:tabs>
          <w:tab w:val="left" w:pos="1101"/>
        </w:tabs>
        <w:ind w:lef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а)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осуществляет общее руководство деятельностью комиссии;</w:t>
      </w:r>
    </w:p>
    <w:p w:rsidR="00546C8E" w:rsidRPr="00546C8E" w:rsidRDefault="00546C8E" w:rsidP="00546C8E">
      <w:pPr>
        <w:tabs>
          <w:tab w:val="left" w:pos="1108"/>
        </w:tabs>
        <w:ind w:lef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б)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утверждает план работы комиссии (ежегодный план);</w:t>
      </w:r>
    </w:p>
    <w:p w:rsidR="00546C8E" w:rsidRPr="00546C8E" w:rsidRDefault="00546C8E" w:rsidP="00546C8E">
      <w:pPr>
        <w:tabs>
          <w:tab w:val="left" w:pos="1094"/>
        </w:tabs>
        <w:ind w:lef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в)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утверждает повестку дня очередного заседания комиссии;</w:t>
      </w:r>
    </w:p>
    <w:p w:rsidR="00546C8E" w:rsidRPr="00546C8E" w:rsidRDefault="00546C8E" w:rsidP="00546C8E">
      <w:pPr>
        <w:tabs>
          <w:tab w:val="left" w:pos="1072"/>
        </w:tabs>
        <w:ind w:lef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lastRenderedPageBreak/>
        <w:t>г)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дает поручения в рамках своих полномочий членам комиссии;</w:t>
      </w:r>
    </w:p>
    <w:p w:rsidR="00546C8E" w:rsidRPr="00546C8E" w:rsidRDefault="00546C8E" w:rsidP="00546C8E">
      <w:pPr>
        <w:tabs>
          <w:tab w:val="left" w:pos="1356"/>
        </w:tabs>
        <w:ind w:left="20" w:right="4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д)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представляет комиссию в отношениях с федеральными государственными органами, государственными органами Белгородской области, организациями и гражданами по вопросам, относящимся к компетенции комиссии.</w:t>
      </w:r>
    </w:p>
    <w:p w:rsidR="00546C8E" w:rsidRPr="00546C8E" w:rsidRDefault="00546C8E" w:rsidP="00546C8E">
      <w:pPr>
        <w:tabs>
          <w:tab w:val="left" w:pos="851"/>
        </w:tabs>
        <w:ind w:right="2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 xml:space="preserve">5.9. Обеспечение деятельности комиссии, подготовку материалов к заседаниям комиссии и контроль за исполнением принятых ею решений осуществляет администрация </w:t>
      </w:r>
      <w:r w:rsidR="00513C22">
        <w:rPr>
          <w:sz w:val="28"/>
          <w:szCs w:val="28"/>
        </w:rPr>
        <w:t>Щетиновского</w:t>
      </w:r>
      <w:r w:rsidRPr="00546C8E">
        <w:rPr>
          <w:sz w:val="28"/>
          <w:szCs w:val="28"/>
        </w:rPr>
        <w:t xml:space="preserve"> сельского поселения.</w:t>
      </w:r>
    </w:p>
    <w:p w:rsidR="00546C8E" w:rsidRPr="00546C8E" w:rsidRDefault="00546C8E" w:rsidP="00546C8E">
      <w:pPr>
        <w:tabs>
          <w:tab w:val="left" w:pos="851"/>
        </w:tabs>
        <w:ind w:left="820" w:hanging="111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5.10. Секретарь комиссии:</w:t>
      </w:r>
    </w:p>
    <w:p w:rsidR="00546C8E" w:rsidRPr="00546C8E" w:rsidRDefault="00546C8E" w:rsidP="00546C8E">
      <w:pPr>
        <w:tabs>
          <w:tab w:val="left" w:pos="1294"/>
        </w:tabs>
        <w:ind w:left="20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а)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46C8E" w:rsidRPr="00546C8E" w:rsidRDefault="00546C8E" w:rsidP="00546C8E">
      <w:pPr>
        <w:tabs>
          <w:tab w:val="left" w:pos="1168"/>
        </w:tabs>
        <w:ind w:left="20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б)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546C8E" w:rsidRPr="00546C8E" w:rsidRDefault="00546C8E" w:rsidP="00546C8E">
      <w:pPr>
        <w:tabs>
          <w:tab w:val="left" w:pos="1108"/>
        </w:tabs>
        <w:ind w:lef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в)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оформляет протоколы заседаний комиссии;</w:t>
      </w:r>
    </w:p>
    <w:p w:rsidR="00546C8E" w:rsidRPr="00546C8E" w:rsidRDefault="00546C8E" w:rsidP="00546C8E">
      <w:pPr>
        <w:tabs>
          <w:tab w:val="left" w:pos="1096"/>
        </w:tabs>
        <w:ind w:left="20" w:right="20" w:firstLine="709"/>
        <w:jc w:val="both"/>
        <w:rPr>
          <w:sz w:val="28"/>
          <w:szCs w:val="28"/>
        </w:rPr>
      </w:pPr>
      <w:proofErr w:type="gramStart"/>
      <w:r w:rsidRPr="00546C8E">
        <w:rPr>
          <w:sz w:val="28"/>
          <w:szCs w:val="28"/>
        </w:rPr>
        <w:t>г)</w:t>
      </w:r>
      <w:r w:rsidRPr="00546C8E">
        <w:rPr>
          <w:sz w:val="28"/>
          <w:szCs w:val="28"/>
        </w:rPr>
        <w:tab/>
      </w:r>
      <w:proofErr w:type="gramEnd"/>
      <w:r w:rsidRPr="00546C8E">
        <w:rPr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546C8E" w:rsidRPr="00546C8E" w:rsidRDefault="00546C8E" w:rsidP="00546C8E">
      <w:pPr>
        <w:tabs>
          <w:tab w:val="left" w:pos="851"/>
        </w:tabs>
        <w:ind w:right="20" w:firstLine="709"/>
        <w:jc w:val="both"/>
        <w:rPr>
          <w:sz w:val="28"/>
          <w:szCs w:val="28"/>
        </w:rPr>
      </w:pPr>
      <w:r w:rsidRPr="00546C8E">
        <w:rPr>
          <w:sz w:val="28"/>
          <w:szCs w:val="28"/>
        </w:rP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546C8E" w:rsidRPr="00546C8E" w:rsidRDefault="00546C8E" w:rsidP="00546C8E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E727B" w:rsidRPr="004C642D" w:rsidRDefault="002E727B" w:rsidP="00546C8E">
      <w:pPr>
        <w:rPr>
          <w:sz w:val="28"/>
          <w:szCs w:val="28"/>
        </w:rPr>
      </w:pPr>
    </w:p>
    <w:sectPr w:rsidR="002E727B" w:rsidRPr="004C642D" w:rsidSect="00B87AFB">
      <w:headerReference w:type="default" r:id="rId9"/>
      <w:headerReference w:type="first" r:id="rId10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87" w:rsidRDefault="00442587">
      <w:r>
        <w:separator/>
      </w:r>
    </w:p>
  </w:endnote>
  <w:endnote w:type="continuationSeparator" w:id="0">
    <w:p w:rsidR="00442587" w:rsidRDefault="0044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87" w:rsidRDefault="00442587">
      <w:r>
        <w:separator/>
      </w:r>
    </w:p>
  </w:footnote>
  <w:footnote w:type="continuationSeparator" w:id="0">
    <w:p w:rsidR="00442587" w:rsidRDefault="0044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52598"/>
      <w:docPartObj>
        <w:docPartGallery w:val="Page Numbers (Top of Page)"/>
        <w:docPartUnique/>
      </w:docPartObj>
    </w:sdtPr>
    <w:sdtEndPr/>
    <w:sdtContent>
      <w:p w:rsidR="002C2CE7" w:rsidRDefault="00BA11C8" w:rsidP="00885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16">
          <w:rPr>
            <w:noProof/>
          </w:rPr>
          <w:t>2</w:t>
        </w:r>
        <w:r>
          <w:fldChar w:fldCharType="end"/>
        </w:r>
      </w:p>
    </w:sdtContent>
  </w:sdt>
  <w:p w:rsidR="00684260" w:rsidRPr="00684260" w:rsidRDefault="00442587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E7" w:rsidRPr="007E3A9D" w:rsidRDefault="00442587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2520"/>
    <w:multiLevelType w:val="multilevel"/>
    <w:tmpl w:val="0A56D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10A4A"/>
    <w:rsid w:val="00067435"/>
    <w:rsid w:val="00075B34"/>
    <w:rsid w:val="00087832"/>
    <w:rsid w:val="000A7E1D"/>
    <w:rsid w:val="000B503C"/>
    <w:rsid w:val="00107F93"/>
    <w:rsid w:val="001231E4"/>
    <w:rsid w:val="00134C33"/>
    <w:rsid w:val="001362AA"/>
    <w:rsid w:val="001B714D"/>
    <w:rsid w:val="001C5007"/>
    <w:rsid w:val="00236D0F"/>
    <w:rsid w:val="002D1867"/>
    <w:rsid w:val="002D76F2"/>
    <w:rsid w:val="002E727B"/>
    <w:rsid w:val="003604F7"/>
    <w:rsid w:val="00367B6A"/>
    <w:rsid w:val="003813FA"/>
    <w:rsid w:val="0039713E"/>
    <w:rsid w:val="003A2300"/>
    <w:rsid w:val="003A72D8"/>
    <w:rsid w:val="003E0AC5"/>
    <w:rsid w:val="0040421A"/>
    <w:rsid w:val="00421C71"/>
    <w:rsid w:val="0043456A"/>
    <w:rsid w:val="00437706"/>
    <w:rsid w:val="00442587"/>
    <w:rsid w:val="0048324D"/>
    <w:rsid w:val="004B09A0"/>
    <w:rsid w:val="00513C22"/>
    <w:rsid w:val="00546C8E"/>
    <w:rsid w:val="005774BA"/>
    <w:rsid w:val="005C12E6"/>
    <w:rsid w:val="005C213F"/>
    <w:rsid w:val="00653091"/>
    <w:rsid w:val="00683736"/>
    <w:rsid w:val="006A5F7D"/>
    <w:rsid w:val="006B7E04"/>
    <w:rsid w:val="006D095F"/>
    <w:rsid w:val="006E0473"/>
    <w:rsid w:val="006E3C14"/>
    <w:rsid w:val="007151D5"/>
    <w:rsid w:val="00742991"/>
    <w:rsid w:val="007C6531"/>
    <w:rsid w:val="00806584"/>
    <w:rsid w:val="008D41A4"/>
    <w:rsid w:val="0094101C"/>
    <w:rsid w:val="009D64EC"/>
    <w:rsid w:val="009F391E"/>
    <w:rsid w:val="00A51906"/>
    <w:rsid w:val="00A60A8C"/>
    <w:rsid w:val="00AA7CD2"/>
    <w:rsid w:val="00AB205D"/>
    <w:rsid w:val="00AC3E9B"/>
    <w:rsid w:val="00B67FF6"/>
    <w:rsid w:val="00B87AFB"/>
    <w:rsid w:val="00B94DE9"/>
    <w:rsid w:val="00B94F28"/>
    <w:rsid w:val="00BA11C8"/>
    <w:rsid w:val="00BC2390"/>
    <w:rsid w:val="00BC7E79"/>
    <w:rsid w:val="00BF2C29"/>
    <w:rsid w:val="00C15F3D"/>
    <w:rsid w:val="00C61964"/>
    <w:rsid w:val="00C76597"/>
    <w:rsid w:val="00C926EE"/>
    <w:rsid w:val="00C96275"/>
    <w:rsid w:val="00CB7971"/>
    <w:rsid w:val="00D01690"/>
    <w:rsid w:val="00D124DC"/>
    <w:rsid w:val="00D25519"/>
    <w:rsid w:val="00D97C53"/>
    <w:rsid w:val="00DC3688"/>
    <w:rsid w:val="00DE13D5"/>
    <w:rsid w:val="00E32616"/>
    <w:rsid w:val="00E33DC3"/>
    <w:rsid w:val="00E479E1"/>
    <w:rsid w:val="00EA2C84"/>
    <w:rsid w:val="00F173A3"/>
    <w:rsid w:val="00F5010B"/>
    <w:rsid w:val="00F52C0B"/>
    <w:rsid w:val="00F558EF"/>
    <w:rsid w:val="00F6379F"/>
    <w:rsid w:val="00F838F6"/>
    <w:rsid w:val="00F86FE5"/>
    <w:rsid w:val="00FA3AD8"/>
    <w:rsid w:val="00FB0EB4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0B034-1106-413E-BCC8-B0A2818B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6DE7-8C94-4F87-8D97-216B7E94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1</cp:lastModifiedBy>
  <cp:revision>4</cp:revision>
  <cp:lastPrinted>2023-05-04T07:06:00Z</cp:lastPrinted>
  <dcterms:created xsi:type="dcterms:W3CDTF">2023-05-04T07:05:00Z</dcterms:created>
  <dcterms:modified xsi:type="dcterms:W3CDTF">2023-05-04T07:07:00Z</dcterms:modified>
</cp:coreProperties>
</file>