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1D" w:rsidRPr="006D5420" w:rsidRDefault="0092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73D1D" w:rsidRPr="006D5420" w:rsidRDefault="0092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373D1D" w:rsidRPr="006D5420" w:rsidRDefault="00922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73D1D" w:rsidRPr="006D5420" w:rsidRDefault="0092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19 ноября 2024 года</w:t>
      </w:r>
    </w:p>
    <w:p w:rsidR="00373D1D" w:rsidRPr="006D5420" w:rsidRDefault="00373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D1D" w:rsidRPr="006D5420" w:rsidRDefault="0092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6D5420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proofErr w:type="spellStart"/>
      <w:r w:rsidR="00361291" w:rsidRPr="006D5420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361291" w:rsidRPr="006D5420">
        <w:rPr>
          <w:rFonts w:ascii="Times New Roman" w:hAnsi="Times New Roman" w:cs="Times New Roman"/>
          <w:sz w:val="28"/>
          <w:szCs w:val="28"/>
        </w:rPr>
        <w:t xml:space="preserve"> </w:t>
      </w:r>
      <w:r w:rsidRPr="006D5420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«Белгородский район» Белгородской области от 29.10.2024 года № </w:t>
      </w:r>
      <w:r w:rsidR="00361291" w:rsidRPr="006D5420">
        <w:rPr>
          <w:rFonts w:ascii="Times New Roman" w:hAnsi="Times New Roman" w:cs="Times New Roman"/>
          <w:sz w:val="28"/>
          <w:szCs w:val="28"/>
        </w:rPr>
        <w:t>53</w:t>
      </w:r>
      <w:r w:rsidRPr="006D5420">
        <w:rPr>
          <w:rFonts w:ascii="Times New Roman" w:hAnsi="Times New Roman" w:cs="Times New Roman"/>
          <w:sz w:val="28"/>
          <w:szCs w:val="28"/>
        </w:rPr>
        <w:t xml:space="preserve"> «О рассмотрении инициативы о преобразовании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6D5420" w:rsidRDefault="0092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Pr="006D5420">
        <w:rPr>
          <w:rFonts w:ascii="Times New Roman" w:eastAsia="Calibri" w:hAnsi="Times New Roman" w:cs="Times New Roman"/>
          <w:sz w:val="28"/>
          <w:szCs w:val="28"/>
        </w:rPr>
        <w:t>обсуждение инициативы</w:t>
      </w:r>
      <w:r w:rsidRPr="006D5420">
        <w:rPr>
          <w:rFonts w:ascii="Times New Roman" w:hAnsi="Times New Roman" w:cs="Times New Roman"/>
          <w:sz w:val="28"/>
          <w:szCs w:val="28"/>
        </w:rPr>
        <w:t xml:space="preserve">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6D5420" w:rsidRDefault="0092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6D5420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="00361291" w:rsidRPr="006D5420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6D542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6D5420" w:rsidRDefault="0092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6D5420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6D5420" w:rsidRDefault="009220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слушаний: </w:t>
      </w:r>
      <w:r w:rsidRPr="006D5420">
        <w:rPr>
          <w:rFonts w:ascii="Times New Roman" w:hAnsi="Times New Roman" w:cs="Times New Roman"/>
          <w:sz w:val="28"/>
          <w:szCs w:val="28"/>
        </w:rPr>
        <w:t>16</w:t>
      </w:r>
    </w:p>
    <w:p w:rsidR="00373D1D" w:rsidRPr="006D5420" w:rsidRDefault="009220B7">
      <w:pPr>
        <w:jc w:val="both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6D5420">
        <w:rPr>
          <w:rFonts w:ascii="Times New Roman" w:hAnsi="Times New Roman" w:cs="Times New Roman"/>
          <w:sz w:val="28"/>
          <w:szCs w:val="28"/>
        </w:rPr>
        <w:t>от «19» ноября 2024 года № 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969"/>
        <w:gridCol w:w="1988"/>
      </w:tblGrid>
      <w:tr w:rsidR="00373D1D" w:rsidRPr="006D5420" w:rsidTr="006D542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Pr="006D542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рабочей группы</w:t>
            </w:r>
          </w:p>
        </w:tc>
      </w:tr>
      <w:tr w:rsidR="00373D1D" w:rsidRPr="006D5420" w:rsidTr="006D542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42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«Белгородский район» Белгородской области, путем их объединения и </w:t>
            </w:r>
            <w:r w:rsidRPr="006D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spacing w:line="240" w:lineRule="auto"/>
              <w:contextualSpacing/>
              <w:rPr>
                <w:rFonts w:ascii="Tinos" w:hAnsi="Tinos" w:cs="Tinos"/>
                <w:sz w:val="28"/>
                <w:szCs w:val="28"/>
              </w:rPr>
            </w:pPr>
            <w:r w:rsidRPr="006D5420">
              <w:rPr>
                <w:rFonts w:ascii="Tinos" w:hAnsi="Tinos" w:cs="Tinos"/>
                <w:sz w:val="28"/>
                <w:szCs w:val="28"/>
              </w:rPr>
              <w:lastRenderedPageBreak/>
              <w:t>19.11.2024</w:t>
            </w:r>
          </w:p>
          <w:p w:rsidR="00373D1D" w:rsidRPr="006D5420" w:rsidRDefault="009220B7">
            <w:pPr>
              <w:spacing w:line="240" w:lineRule="auto"/>
              <w:contextualSpacing/>
              <w:rPr>
                <w:rFonts w:ascii="Tinos" w:hAnsi="Tinos" w:cs="Tinos"/>
                <w:sz w:val="28"/>
                <w:szCs w:val="28"/>
              </w:rPr>
            </w:pPr>
            <w:r w:rsidRPr="006D5420">
              <w:rPr>
                <w:rFonts w:ascii="Tinos" w:eastAsia="Times New Roman" w:hAnsi="Tinos" w:cs="Tinos"/>
                <w:color w:val="212121"/>
                <w:sz w:val="28"/>
                <w:szCs w:val="28"/>
                <w:lang w:eastAsia="ru-RU"/>
              </w:rPr>
              <w:t xml:space="preserve">Поддержать инициативу Муниципального совета Белгородского района </w:t>
            </w:r>
            <w:r w:rsidRPr="006D5420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о преобразовании </w:t>
            </w:r>
            <w:r w:rsidRPr="006D5420">
              <w:rPr>
                <w:rFonts w:ascii="Times New Roman" w:hAnsi="Times New Roman" w:cs="Times New Roman"/>
                <w:sz w:val="28"/>
                <w:szCs w:val="28"/>
              </w:rPr>
              <w:t xml:space="preserve">всех поселений, входящих в состав </w:t>
            </w:r>
            <w:r w:rsidRPr="006D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Белгородского района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DD633C" w:rsidRDefault="006D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Григорова Надежда Александровна</w:t>
            </w:r>
            <w:r w:rsidR="009220B7" w:rsidRPr="00DD6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3D1D" w:rsidRPr="00DD633C" w:rsidRDefault="00DD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3C">
              <w:rPr>
                <w:rFonts w:ascii="Times New Roman" w:hAnsi="Times New Roman" w:cs="Times New Roman"/>
                <w:sz w:val="28"/>
                <w:szCs w:val="28"/>
              </w:rPr>
              <w:t>Кузьмина Наталья Викторовна</w:t>
            </w:r>
            <w:bookmarkStart w:id="0" w:name="_GoBack"/>
            <w:bookmarkEnd w:id="0"/>
          </w:p>
          <w:p w:rsidR="006D5420" w:rsidRDefault="006D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Гладыщева</w:t>
            </w:r>
            <w:proofErr w:type="spellEnd"/>
            <w:r w:rsidRPr="006D5420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Никитовна</w:t>
            </w:r>
          </w:p>
          <w:p w:rsidR="00DD633C" w:rsidRPr="006D5420" w:rsidRDefault="00DD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Аржевикин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1D" w:rsidRPr="006D5420" w:rsidRDefault="009220B7">
            <w:pPr>
              <w:rPr>
                <w:rFonts w:ascii="Tinos" w:hAnsi="Tinos" w:cs="Tinos"/>
                <w:sz w:val="28"/>
                <w:szCs w:val="28"/>
              </w:rPr>
            </w:pPr>
            <w:r w:rsidRPr="006D5420">
              <w:rPr>
                <w:rFonts w:ascii="Tinos" w:hAnsi="Tinos" w:cs="Tinos"/>
                <w:sz w:val="28"/>
                <w:szCs w:val="28"/>
              </w:rPr>
              <w:lastRenderedPageBreak/>
              <w:t>Принять к сведению</w:t>
            </w:r>
          </w:p>
        </w:tc>
      </w:tr>
    </w:tbl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Default="00922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73D1D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361291" w:rsidRDefault="00922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91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Поддержать инициативу Муниципального совета Белгородского района о преобразовании</w:t>
      </w:r>
      <w:r w:rsidRPr="003612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61291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Веселолопанского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Головинского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 Дубовского сельского поселения, 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поседения,  Майского сельского поселения, Малиновского сельского поселения,</w:t>
      </w:r>
      <w:r w:rsidRPr="00361291">
        <w:t xml:space="preserve"> </w:t>
      </w:r>
      <w:r w:rsidRPr="00361291">
        <w:rPr>
          <w:rFonts w:ascii="Times New Roman" w:hAnsi="Times New Roman" w:cs="Times New Roman"/>
          <w:sz w:val="28"/>
          <w:szCs w:val="28"/>
        </w:rPr>
        <w:t xml:space="preserve"> Никольского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 Пушкарского сельского поселения, Стрелецкого сельского поселения, 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61291">
        <w:rPr>
          <w:rFonts w:ascii="Times New Roman" w:hAnsi="Times New Roman" w:cs="Times New Roman"/>
          <w:sz w:val="28"/>
          <w:szCs w:val="28"/>
        </w:rPr>
        <w:t>Яснозоренского</w:t>
      </w:r>
      <w:proofErr w:type="spellEnd"/>
      <w:r w:rsidRPr="00361291">
        <w:rPr>
          <w:rFonts w:ascii="Times New Roman" w:hAnsi="Times New Roman" w:cs="Times New Roman"/>
          <w:sz w:val="28"/>
          <w:szCs w:val="28"/>
        </w:rPr>
        <w:t xml:space="preserve"> сельского поселения,  городского поселения «Поселок Октябрьский»,</w:t>
      </w:r>
      <w:r w:rsidRPr="00361291">
        <w:t xml:space="preserve"> </w:t>
      </w:r>
      <w:bookmarkStart w:id="1" w:name="undefined"/>
      <w:bookmarkEnd w:id="1"/>
      <w:r w:rsidRPr="0036129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Разумное», городского поселения «Поселок Северный», </w:t>
      </w:r>
      <w:r w:rsidRPr="003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373D1D" w:rsidRPr="00361291" w:rsidRDefault="009220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Рекомендовать депутатам земского собрания </w:t>
      </w:r>
      <w:proofErr w:type="spellStart"/>
      <w:r w:rsidR="00361291"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373D1D" w:rsidRPr="00361291" w:rsidRDefault="009220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proofErr w:type="spellStart"/>
      <w:r w:rsidR="00361291"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373D1D" w:rsidRPr="00361291" w:rsidRDefault="009220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4.</w:t>
      </w:r>
      <w:r w:rsidRPr="00361291">
        <w:rPr>
          <w:rFonts w:ascii="Calibri" w:eastAsia="Arial" w:hAnsi="Calibri" w:cs="Times New Roman"/>
          <w:lang w:eastAsia="ru-RU"/>
        </w:rPr>
        <w:t xml:space="preserve"> </w:t>
      </w:r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Опубликовать настоящее заключение </w:t>
      </w:r>
      <w:r w:rsidRPr="00361291">
        <w:rPr>
          <w:rFonts w:ascii="Tinos" w:hAnsi="Tinos" w:cs="Tinos"/>
          <w:sz w:val="28"/>
          <w:szCs w:val="28"/>
        </w:rPr>
        <w:t xml:space="preserve">в сетевом издании «Знамя31.ру» (znamya31.ru) и разместить на официальном сайте органов местного самоуправления </w:t>
      </w:r>
      <w:proofErr w:type="spellStart"/>
      <w:r w:rsidR="00361291" w:rsidRPr="00361291">
        <w:rPr>
          <w:rFonts w:ascii="Tinos" w:hAnsi="Tinos" w:cs="Tinos"/>
          <w:sz w:val="28"/>
          <w:szCs w:val="28"/>
        </w:rPr>
        <w:t>Щетиновского</w:t>
      </w:r>
      <w:proofErr w:type="spellEnd"/>
      <w:r w:rsidR="00361291" w:rsidRPr="00361291">
        <w:rPr>
          <w:rFonts w:ascii="Tinos" w:hAnsi="Tinos" w:cs="Tinos"/>
          <w:sz w:val="28"/>
          <w:szCs w:val="28"/>
        </w:rPr>
        <w:t xml:space="preserve"> </w:t>
      </w:r>
      <w:r w:rsidRPr="00361291">
        <w:rPr>
          <w:rFonts w:ascii="Tinos" w:hAnsi="Tinos" w:cs="Tinos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3612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1291" w:rsidRPr="00361291">
        <w:rPr>
          <w:rFonts w:ascii="Tinos" w:eastAsia="Calibri" w:hAnsi="Tinos" w:cs="Tinos"/>
          <w:sz w:val="28"/>
          <w:szCs w:val="28"/>
        </w:rPr>
        <w:t>https://shhetinovskoeposelenie-r31.gosweb.gosuslugi.ru/</w:t>
      </w:r>
      <w:r w:rsidRPr="003612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порядке, предусмотренном Уставом </w:t>
      </w:r>
      <w:proofErr w:type="spellStart"/>
      <w:r w:rsidR="00361291"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Pr="003612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373D1D" w:rsidRPr="00361291" w:rsidRDefault="003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D1D" w:rsidRPr="00361291" w:rsidRDefault="0037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D1D" w:rsidRPr="006D5420" w:rsidRDefault="009220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420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</w:p>
    <w:p w:rsidR="00373D1D" w:rsidRPr="006D5420" w:rsidRDefault="009220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5420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слушаниях                                                         </w:t>
      </w:r>
      <w:r w:rsidR="00361291"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5420"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61291"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291" w:rsidRPr="006D5420">
        <w:rPr>
          <w:rFonts w:ascii="Times New Roman" w:hAnsi="Times New Roman" w:cs="Times New Roman"/>
          <w:b/>
          <w:bCs/>
          <w:sz w:val="28"/>
          <w:szCs w:val="28"/>
        </w:rPr>
        <w:t xml:space="preserve">О.П. </w:t>
      </w:r>
      <w:proofErr w:type="spellStart"/>
      <w:r w:rsidR="00361291" w:rsidRPr="006D5420">
        <w:rPr>
          <w:rFonts w:ascii="Times New Roman" w:hAnsi="Times New Roman" w:cs="Times New Roman"/>
          <w:b/>
          <w:bCs/>
          <w:sz w:val="28"/>
          <w:szCs w:val="28"/>
        </w:rPr>
        <w:t>Кудря</w:t>
      </w:r>
      <w:proofErr w:type="spellEnd"/>
    </w:p>
    <w:p w:rsidR="00373D1D" w:rsidRPr="006D5420" w:rsidRDefault="0092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2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6D5420" w:rsidRDefault="00922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420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слушаниях                                    </w:t>
      </w:r>
      <w:r w:rsidR="00361291" w:rsidRPr="006D54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D54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1291" w:rsidRPr="006D5420">
        <w:rPr>
          <w:rFonts w:ascii="Times New Roman" w:hAnsi="Times New Roman" w:cs="Times New Roman"/>
          <w:b/>
          <w:sz w:val="28"/>
          <w:szCs w:val="28"/>
        </w:rPr>
        <w:t xml:space="preserve"> Н.М. Гринякина</w:t>
      </w:r>
    </w:p>
    <w:p w:rsidR="00373D1D" w:rsidRPr="006D5420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1D" w:rsidRPr="00361291" w:rsidRDefault="0037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D1D" w:rsidRPr="0036129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A0" w:rsidRDefault="00947CA0">
      <w:pPr>
        <w:spacing w:after="0" w:line="240" w:lineRule="auto"/>
      </w:pPr>
      <w:r>
        <w:separator/>
      </w:r>
    </w:p>
  </w:endnote>
  <w:endnote w:type="continuationSeparator" w:id="0">
    <w:p w:rsidR="00947CA0" w:rsidRDefault="0094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A0" w:rsidRDefault="00947CA0">
      <w:pPr>
        <w:spacing w:after="0" w:line="240" w:lineRule="auto"/>
      </w:pPr>
      <w:r>
        <w:separator/>
      </w:r>
    </w:p>
  </w:footnote>
  <w:footnote w:type="continuationSeparator" w:id="0">
    <w:p w:rsidR="00947CA0" w:rsidRDefault="0094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306559"/>
      <w:docPartObj>
        <w:docPartGallery w:val="Page Numbers (Top of Page)"/>
        <w:docPartUnique/>
      </w:docPartObj>
    </w:sdtPr>
    <w:sdtEndPr/>
    <w:sdtContent>
      <w:p w:rsidR="00373D1D" w:rsidRDefault="009220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3C">
          <w:rPr>
            <w:noProof/>
          </w:rPr>
          <w:t>3</w:t>
        </w:r>
        <w:r>
          <w:fldChar w:fldCharType="end"/>
        </w:r>
      </w:p>
    </w:sdtContent>
  </w:sdt>
  <w:p w:rsidR="00373D1D" w:rsidRDefault="00373D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746F9"/>
    <w:multiLevelType w:val="hybridMultilevel"/>
    <w:tmpl w:val="2A429412"/>
    <w:lvl w:ilvl="0" w:tplc="E528B2F6">
      <w:start w:val="1"/>
      <w:numFmt w:val="decimal"/>
      <w:lvlText w:val="%1."/>
      <w:lvlJc w:val="left"/>
    </w:lvl>
    <w:lvl w:ilvl="1" w:tplc="0BF63E46">
      <w:start w:val="1"/>
      <w:numFmt w:val="lowerLetter"/>
      <w:lvlText w:val="%2."/>
      <w:lvlJc w:val="left"/>
      <w:pPr>
        <w:ind w:left="1440" w:hanging="360"/>
      </w:pPr>
    </w:lvl>
    <w:lvl w:ilvl="2" w:tplc="8A44E9EA">
      <w:start w:val="1"/>
      <w:numFmt w:val="lowerRoman"/>
      <w:lvlText w:val="%3."/>
      <w:lvlJc w:val="right"/>
      <w:pPr>
        <w:ind w:left="2160" w:hanging="180"/>
      </w:pPr>
    </w:lvl>
    <w:lvl w:ilvl="3" w:tplc="4B709B80">
      <w:start w:val="1"/>
      <w:numFmt w:val="decimal"/>
      <w:lvlText w:val="%4."/>
      <w:lvlJc w:val="left"/>
      <w:pPr>
        <w:ind w:left="2880" w:hanging="360"/>
      </w:pPr>
    </w:lvl>
    <w:lvl w:ilvl="4" w:tplc="F96C3892">
      <w:start w:val="1"/>
      <w:numFmt w:val="lowerLetter"/>
      <w:lvlText w:val="%5."/>
      <w:lvlJc w:val="left"/>
      <w:pPr>
        <w:ind w:left="3600" w:hanging="360"/>
      </w:pPr>
    </w:lvl>
    <w:lvl w:ilvl="5" w:tplc="8DA8F9CE">
      <w:start w:val="1"/>
      <w:numFmt w:val="lowerRoman"/>
      <w:lvlText w:val="%6."/>
      <w:lvlJc w:val="right"/>
      <w:pPr>
        <w:ind w:left="4320" w:hanging="180"/>
      </w:pPr>
    </w:lvl>
    <w:lvl w:ilvl="6" w:tplc="FE606036">
      <w:start w:val="1"/>
      <w:numFmt w:val="decimal"/>
      <w:lvlText w:val="%7."/>
      <w:lvlJc w:val="left"/>
      <w:pPr>
        <w:ind w:left="5040" w:hanging="360"/>
      </w:pPr>
    </w:lvl>
    <w:lvl w:ilvl="7" w:tplc="784426D2">
      <w:start w:val="1"/>
      <w:numFmt w:val="lowerLetter"/>
      <w:lvlText w:val="%8."/>
      <w:lvlJc w:val="left"/>
      <w:pPr>
        <w:ind w:left="5760" w:hanging="360"/>
      </w:pPr>
    </w:lvl>
    <w:lvl w:ilvl="8" w:tplc="B71AD9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1D"/>
    <w:rsid w:val="002E1ACF"/>
    <w:rsid w:val="00361291"/>
    <w:rsid w:val="00373D1D"/>
    <w:rsid w:val="006D5420"/>
    <w:rsid w:val="009220B7"/>
    <w:rsid w:val="00947CA0"/>
    <w:rsid w:val="00D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79D09-0767-410C-BF11-DBF205DD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Землеустроитель</cp:lastModifiedBy>
  <cp:revision>11</cp:revision>
  <dcterms:created xsi:type="dcterms:W3CDTF">2024-11-11T10:54:00Z</dcterms:created>
  <dcterms:modified xsi:type="dcterms:W3CDTF">2024-11-18T12:27:00Z</dcterms:modified>
</cp:coreProperties>
</file>